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header6.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B6882A" w14:textId="77777777" w:rsidR="001910CC" w:rsidRPr="000D3816" w:rsidRDefault="00267A06" w:rsidP="00775653">
      <w:pPr>
        <w:spacing w:line="360" w:lineRule="exact"/>
        <w:jc w:val="both"/>
        <w:rPr>
          <w:b/>
          <w:sz w:val="24"/>
          <w:szCs w:val="24"/>
        </w:rPr>
      </w:pPr>
      <w:r w:rsidRPr="000D3816">
        <w:rPr>
          <w:b/>
          <w:sz w:val="24"/>
          <w:szCs w:val="24"/>
        </w:rPr>
        <w:t>NGÂN HÀNG NHÀ NƯỚC</w:t>
      </w:r>
      <w:r w:rsidRPr="000D3816">
        <w:rPr>
          <w:b/>
          <w:sz w:val="24"/>
          <w:szCs w:val="24"/>
        </w:rPr>
        <w:tab/>
      </w:r>
      <w:r w:rsidR="00A2511E" w:rsidRPr="000D3816">
        <w:rPr>
          <w:b/>
          <w:sz w:val="24"/>
          <w:szCs w:val="24"/>
        </w:rPr>
        <w:t xml:space="preserve">  </w:t>
      </w:r>
      <w:r w:rsidR="002D1164" w:rsidRPr="000D3816">
        <w:rPr>
          <w:b/>
          <w:sz w:val="24"/>
          <w:szCs w:val="24"/>
        </w:rPr>
        <w:t xml:space="preserve">       </w:t>
      </w:r>
      <w:r w:rsidR="00850F0E" w:rsidRPr="000D3816">
        <w:rPr>
          <w:b/>
          <w:sz w:val="24"/>
          <w:szCs w:val="24"/>
        </w:rPr>
        <w:t xml:space="preserve">  </w:t>
      </w:r>
      <w:r w:rsidR="002D1164" w:rsidRPr="000D3816">
        <w:rPr>
          <w:b/>
          <w:sz w:val="24"/>
          <w:szCs w:val="24"/>
        </w:rPr>
        <w:t xml:space="preserve"> </w:t>
      </w:r>
      <w:r w:rsidR="00CC2B7A" w:rsidRPr="000D3816">
        <w:rPr>
          <w:b/>
          <w:sz w:val="24"/>
          <w:szCs w:val="24"/>
        </w:rPr>
        <w:t>CỘNG HÒA XÃ HỘI CHỦ NGHĨA VIỆT NAM</w:t>
      </w:r>
    </w:p>
    <w:p w14:paraId="6B92AFB6" w14:textId="77777777" w:rsidR="00CC2B7A" w:rsidRPr="000D3816" w:rsidRDefault="00CC2B7A" w:rsidP="00775653">
      <w:pPr>
        <w:spacing w:line="288" w:lineRule="auto"/>
        <w:jc w:val="both"/>
        <w:rPr>
          <w:b/>
        </w:rPr>
      </w:pPr>
      <w:r w:rsidRPr="000D3816">
        <w:rPr>
          <w:b/>
          <w:sz w:val="24"/>
          <w:szCs w:val="24"/>
        </w:rPr>
        <w:t xml:space="preserve">          </w:t>
      </w:r>
      <w:r w:rsidR="00C31704" w:rsidRPr="000D3816">
        <w:rPr>
          <w:b/>
          <w:sz w:val="24"/>
          <w:szCs w:val="24"/>
        </w:rPr>
        <w:t xml:space="preserve">   </w:t>
      </w:r>
      <w:r w:rsidRPr="000D3816">
        <w:rPr>
          <w:b/>
          <w:sz w:val="24"/>
          <w:szCs w:val="24"/>
        </w:rPr>
        <w:t>VIỆT NAM</w:t>
      </w:r>
      <w:r w:rsidRPr="000D3816">
        <w:rPr>
          <w:b/>
          <w:sz w:val="26"/>
          <w:szCs w:val="26"/>
        </w:rPr>
        <w:tab/>
      </w:r>
      <w:r w:rsidR="001F00EA" w:rsidRPr="000D3816">
        <w:rPr>
          <w:b/>
          <w:sz w:val="24"/>
          <w:szCs w:val="24"/>
        </w:rPr>
        <w:tab/>
      </w:r>
      <w:r w:rsidR="001F00EA" w:rsidRPr="000D3816">
        <w:rPr>
          <w:b/>
          <w:sz w:val="24"/>
          <w:szCs w:val="24"/>
        </w:rPr>
        <w:tab/>
      </w:r>
      <w:r w:rsidR="00ED5BE5" w:rsidRPr="000D3816">
        <w:rPr>
          <w:b/>
          <w:sz w:val="24"/>
          <w:szCs w:val="24"/>
        </w:rPr>
        <w:tab/>
      </w:r>
      <w:r w:rsidR="006C0815" w:rsidRPr="000D3816">
        <w:rPr>
          <w:b/>
          <w:sz w:val="24"/>
          <w:szCs w:val="24"/>
        </w:rPr>
        <w:t xml:space="preserve">  </w:t>
      </w:r>
      <w:r w:rsidRPr="000D3816">
        <w:rPr>
          <w:b/>
        </w:rPr>
        <w:t>Độc lập - Tự do - Hạnh phúc</w:t>
      </w:r>
    </w:p>
    <w:p w14:paraId="756BCE14" w14:textId="7B677A23" w:rsidR="00CC2B7A" w:rsidRPr="000D3816" w:rsidRDefault="00EB1B60" w:rsidP="00B72668">
      <w:pPr>
        <w:tabs>
          <w:tab w:val="left" w:pos="2835"/>
        </w:tabs>
        <w:spacing w:before="120" w:line="288" w:lineRule="auto"/>
        <w:rPr>
          <w:szCs w:val="24"/>
        </w:rPr>
      </w:pPr>
      <w:r w:rsidRPr="00E25ED8">
        <w:rPr>
          <w:b/>
          <w:noProof/>
          <w:sz w:val="26"/>
          <w:szCs w:val="26"/>
        </w:rPr>
        <mc:AlternateContent>
          <mc:Choice Requires="wps">
            <w:drawing>
              <wp:anchor distT="0" distB="0" distL="114300" distR="114300" simplePos="0" relativeHeight="251657728" behindDoc="0" locked="0" layoutInCell="1" allowOverlap="1" wp14:anchorId="071855E6" wp14:editId="310D1BC5">
                <wp:simplePos x="0" y="0"/>
                <wp:positionH relativeFrom="column">
                  <wp:posOffset>3018790</wp:posOffset>
                </wp:positionH>
                <wp:positionV relativeFrom="paragraph">
                  <wp:posOffset>51435</wp:posOffset>
                </wp:positionV>
                <wp:extent cx="1798955" cy="0"/>
                <wp:effectExtent l="12700" t="11430" r="7620" b="762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line w14:anchorId="2E9F9835"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7pt,4.05pt" to="379.3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"/>
            </w:pict>
          </mc:Fallback>
        </mc:AlternateContent>
      </w:r>
      <w:r w:rsidRPr="00E25ED8">
        <w:rPr>
          <w:b/>
          <w:noProof/>
          <w:sz w:val="26"/>
          <w:szCs w:val="26"/>
        </w:rPr>
        <mc:AlternateContent>
          <mc:Choice Requires="wps">
            <w:drawing>
              <wp:anchor distT="0" distB="0" distL="114300" distR="114300" simplePos="0" relativeHeight="251656704" behindDoc="0" locked="0" layoutInCell="1" allowOverlap="1" wp14:anchorId="4BA407E9" wp14:editId="0137B24D">
                <wp:simplePos x="0" y="0"/>
                <wp:positionH relativeFrom="column">
                  <wp:posOffset>605155</wp:posOffset>
                </wp:positionH>
                <wp:positionV relativeFrom="paragraph">
                  <wp:posOffset>41910</wp:posOffset>
                </wp:positionV>
                <wp:extent cx="546100" cy="0"/>
                <wp:effectExtent l="8890" t="11430" r="6985" b="762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line w14:anchorId="2A742006"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5pt,3.3pt" to="90.6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"/>
            </w:pict>
          </mc:Fallback>
        </mc:AlternateContent>
      </w:r>
      <w:r w:rsidR="00940568">
        <w:rPr>
          <w:sz w:val="26"/>
          <w:szCs w:val="26"/>
        </w:rPr>
        <w:t>Số: 30</w:t>
      </w:r>
      <w:r w:rsidR="007555AF" w:rsidRPr="00E25ED8">
        <w:rPr>
          <w:sz w:val="26"/>
          <w:szCs w:val="26"/>
        </w:rPr>
        <w:t>/</w:t>
      </w:r>
      <w:r w:rsidR="00CC2B7A" w:rsidRPr="00E25ED8">
        <w:rPr>
          <w:sz w:val="26"/>
          <w:szCs w:val="26"/>
        </w:rPr>
        <w:t>20</w:t>
      </w:r>
      <w:r w:rsidR="00C944AE" w:rsidRPr="00E25ED8">
        <w:rPr>
          <w:sz w:val="26"/>
          <w:szCs w:val="26"/>
        </w:rPr>
        <w:t>2</w:t>
      </w:r>
      <w:r w:rsidR="00D805E1" w:rsidRPr="00E25ED8">
        <w:rPr>
          <w:sz w:val="26"/>
          <w:szCs w:val="26"/>
        </w:rPr>
        <w:t>5</w:t>
      </w:r>
      <w:r w:rsidR="00CC2B7A" w:rsidRPr="00E25ED8">
        <w:rPr>
          <w:sz w:val="26"/>
          <w:szCs w:val="26"/>
        </w:rPr>
        <w:t>/TT-NHNN</w:t>
      </w:r>
      <w:r w:rsidR="007145C6" w:rsidRPr="000D3816">
        <w:tab/>
        <w:t xml:space="preserve">    </w:t>
      </w:r>
      <w:r w:rsidR="00850F0E" w:rsidRPr="000D3816">
        <w:t xml:space="preserve"> </w:t>
      </w:r>
      <w:r w:rsidR="000C143B">
        <w:t xml:space="preserve">           </w:t>
      </w:r>
      <w:r w:rsidR="007145C6" w:rsidRPr="000D3816">
        <w:t xml:space="preserve"> </w:t>
      </w:r>
      <w:r w:rsidR="00940568">
        <w:rPr>
          <w:i/>
        </w:rPr>
        <w:t>Hà Nội, ngày 30</w:t>
      </w:r>
      <w:r w:rsidR="00C944AE" w:rsidRPr="000D3816">
        <w:rPr>
          <w:i/>
        </w:rPr>
        <w:t xml:space="preserve"> </w:t>
      </w:r>
      <w:r w:rsidR="00CC2B7A" w:rsidRPr="000D3816">
        <w:rPr>
          <w:i/>
        </w:rPr>
        <w:t xml:space="preserve">tháng  </w:t>
      </w:r>
      <w:r w:rsidR="00940568">
        <w:rPr>
          <w:i/>
        </w:rPr>
        <w:t>9</w:t>
      </w:r>
      <w:r w:rsidR="00C944AE" w:rsidRPr="000D3816">
        <w:rPr>
          <w:i/>
        </w:rPr>
        <w:t xml:space="preserve">  </w:t>
      </w:r>
      <w:r w:rsidR="00CC2B7A" w:rsidRPr="000D3816">
        <w:rPr>
          <w:i/>
        </w:rPr>
        <w:t>năm 20</w:t>
      </w:r>
      <w:r w:rsidR="00C944AE" w:rsidRPr="000D3816">
        <w:rPr>
          <w:i/>
        </w:rPr>
        <w:t>2</w:t>
      </w:r>
      <w:r w:rsidR="00D805E1" w:rsidRPr="000D3816">
        <w:rPr>
          <w:i/>
        </w:rPr>
        <w:t>5</w:t>
      </w:r>
    </w:p>
    <w:p w14:paraId="278C823E" w14:textId="77777777" w:rsidR="009C4DA0" w:rsidRPr="000D3816" w:rsidRDefault="009C4DA0" w:rsidP="00EF53C1">
      <w:pPr>
        <w:spacing w:before="120"/>
        <w:jc w:val="both"/>
        <w:rPr>
          <w:bCs/>
          <w:sz w:val="24"/>
          <w:szCs w:val="24"/>
        </w:rPr>
      </w:pPr>
    </w:p>
    <w:p w14:paraId="5938D58C" w14:textId="77777777" w:rsidR="00CC2B7A" w:rsidRPr="000D3816" w:rsidRDefault="00CC2B7A" w:rsidP="00E57A91">
      <w:pPr>
        <w:spacing w:before="240"/>
        <w:jc w:val="center"/>
        <w:rPr>
          <w:b/>
          <w:bCs/>
        </w:rPr>
      </w:pPr>
      <w:r w:rsidRPr="000D3816">
        <w:rPr>
          <w:b/>
          <w:bCs/>
        </w:rPr>
        <w:t>THÔNG TƯ</w:t>
      </w:r>
    </w:p>
    <w:p w14:paraId="23056F48" w14:textId="77777777" w:rsidR="009C4DA0" w:rsidRDefault="00D805E1" w:rsidP="00366D2A">
      <w:pPr>
        <w:jc w:val="center"/>
        <w:rPr>
          <w:b/>
          <w:bCs/>
        </w:rPr>
      </w:pPr>
      <w:r w:rsidRPr="000D3816">
        <w:rPr>
          <w:b/>
          <w:bCs/>
        </w:rPr>
        <w:t xml:space="preserve">Sửa đổi, bổ sung một số điều của Thông tư </w:t>
      </w:r>
      <w:r w:rsidR="009F6678" w:rsidRPr="000D3816">
        <w:rPr>
          <w:b/>
          <w:bCs/>
        </w:rPr>
        <w:t xml:space="preserve">số </w:t>
      </w:r>
      <w:r w:rsidRPr="000D3816">
        <w:rPr>
          <w:b/>
          <w:bCs/>
        </w:rPr>
        <w:t>15/2024/TT-NHNN</w:t>
      </w:r>
    </w:p>
    <w:p w14:paraId="74654162" w14:textId="7DFE7787" w:rsidR="00CC2B7A" w:rsidRPr="000D3816" w:rsidRDefault="009F6678" w:rsidP="00366D2A">
      <w:pPr>
        <w:jc w:val="center"/>
        <w:rPr>
          <w:b/>
          <w:bCs/>
        </w:rPr>
      </w:pPr>
      <w:r w:rsidRPr="000D3816">
        <w:rPr>
          <w:b/>
          <w:bCs/>
        </w:rPr>
        <w:t xml:space="preserve"> </w:t>
      </w:r>
      <w:r w:rsidR="00D805E1" w:rsidRPr="000D3816">
        <w:rPr>
          <w:b/>
          <w:bCs/>
        </w:rPr>
        <w:t>q</w:t>
      </w:r>
      <w:r w:rsidR="000E49CC" w:rsidRPr="000D3816">
        <w:rPr>
          <w:b/>
          <w:bCs/>
        </w:rPr>
        <w:t xml:space="preserve">uy định </w:t>
      </w:r>
      <w:r w:rsidR="006E2076" w:rsidRPr="000D3816">
        <w:rPr>
          <w:b/>
          <w:bCs/>
        </w:rPr>
        <w:t>v</w:t>
      </w:r>
      <w:r w:rsidR="00CC2B7A" w:rsidRPr="000D3816">
        <w:rPr>
          <w:b/>
          <w:bCs/>
        </w:rPr>
        <w:t>ề</w:t>
      </w:r>
      <w:r w:rsidR="00EF49BC" w:rsidRPr="000D3816">
        <w:rPr>
          <w:b/>
          <w:bCs/>
        </w:rPr>
        <w:t xml:space="preserve"> </w:t>
      </w:r>
      <w:r w:rsidR="000E49CC" w:rsidRPr="000D3816">
        <w:rPr>
          <w:b/>
          <w:bCs/>
        </w:rPr>
        <w:t xml:space="preserve">cung ứng </w:t>
      </w:r>
      <w:r w:rsidR="00EF49BC" w:rsidRPr="000D3816">
        <w:rPr>
          <w:b/>
          <w:bCs/>
        </w:rPr>
        <w:t>d</w:t>
      </w:r>
      <w:r w:rsidR="00CC2B7A" w:rsidRPr="000D3816">
        <w:rPr>
          <w:b/>
          <w:bCs/>
        </w:rPr>
        <w:t>ịch vụ thanh toán không dùng tiền mặt</w:t>
      </w:r>
    </w:p>
    <w:p w14:paraId="6B8A5186" w14:textId="263C7F77" w:rsidR="00CC2B7A" w:rsidRPr="000D3816" w:rsidRDefault="00CC2B7A" w:rsidP="00EF53C1">
      <w:pPr>
        <w:spacing w:before="120"/>
        <w:jc w:val="both"/>
        <w:rPr>
          <w:b/>
          <w:bCs/>
        </w:rPr>
      </w:pPr>
    </w:p>
    <w:p w14:paraId="34666483" w14:textId="29EBAB98" w:rsidR="005E6897" w:rsidRPr="000D3816" w:rsidRDefault="003E79A3" w:rsidP="008C169C">
      <w:pPr>
        <w:pStyle w:val="tenvb"/>
        <w:spacing w:before="120" w:beforeAutospacing="0" w:after="120" w:afterAutospacing="0" w:line="276" w:lineRule="auto"/>
        <w:ind w:firstLine="561"/>
        <w:jc w:val="both"/>
        <w:rPr>
          <w:i/>
          <w:sz w:val="28"/>
          <w:szCs w:val="28"/>
        </w:rPr>
      </w:pPr>
      <w:r w:rsidRPr="000D3816">
        <w:rPr>
          <w:i/>
          <w:sz w:val="28"/>
          <w:szCs w:val="28"/>
        </w:rPr>
        <w:t>C</w:t>
      </w:r>
      <w:r w:rsidR="005E6897" w:rsidRPr="000D3816">
        <w:rPr>
          <w:i/>
          <w:sz w:val="28"/>
          <w:szCs w:val="28"/>
        </w:rPr>
        <w:t xml:space="preserve">ăn cứ Luật Ngân hàng Nhà nước Việt Nam </w:t>
      </w:r>
      <w:r w:rsidR="009C4DA0">
        <w:rPr>
          <w:i/>
          <w:sz w:val="28"/>
          <w:szCs w:val="28"/>
        </w:rPr>
        <w:t>số 46/2010/QH12</w:t>
      </w:r>
      <w:r w:rsidR="005E6897" w:rsidRPr="000D3816">
        <w:rPr>
          <w:i/>
          <w:sz w:val="28"/>
          <w:szCs w:val="28"/>
        </w:rPr>
        <w:t>;</w:t>
      </w:r>
    </w:p>
    <w:p w14:paraId="572ABF8B" w14:textId="01BA28B5" w:rsidR="00E24BC3" w:rsidRPr="000D3816" w:rsidRDefault="005E6897" w:rsidP="008C169C">
      <w:pPr>
        <w:pStyle w:val="Than"/>
        <w:tabs>
          <w:tab w:val="left" w:pos="851"/>
        </w:tabs>
        <w:spacing w:after="120" w:line="276" w:lineRule="auto"/>
        <w:ind w:firstLine="561"/>
        <w:rPr>
          <w:rFonts w:ascii="Times New Roman" w:hAnsi="Times New Roman" w:cs="Times New Roman"/>
          <w:i/>
          <w:sz w:val="28"/>
          <w:szCs w:val="28"/>
          <w:lang w:val="en-US"/>
        </w:rPr>
      </w:pPr>
      <w:r w:rsidRPr="000D3816">
        <w:rPr>
          <w:rFonts w:ascii="Times New Roman" w:hAnsi="Times New Roman" w:cs="Times New Roman"/>
          <w:i/>
          <w:sz w:val="28"/>
          <w:szCs w:val="28"/>
          <w:lang w:val="en-US"/>
        </w:rPr>
        <w:t xml:space="preserve">Căn cứ Luật Các tổ chức tín dụng </w:t>
      </w:r>
      <w:r w:rsidR="009C4DA0">
        <w:rPr>
          <w:rFonts w:ascii="Times New Roman" w:hAnsi="Times New Roman" w:cs="Times New Roman"/>
          <w:i/>
          <w:sz w:val="28"/>
          <w:szCs w:val="28"/>
          <w:lang w:val="en-US"/>
        </w:rPr>
        <w:t>số 32/2024/QH15</w:t>
      </w:r>
      <w:r w:rsidR="00CE3368">
        <w:rPr>
          <w:rFonts w:ascii="Times New Roman" w:hAnsi="Times New Roman" w:cs="Times New Roman"/>
          <w:i/>
          <w:sz w:val="28"/>
          <w:szCs w:val="28"/>
          <w:lang w:val="en-US"/>
        </w:rPr>
        <w:t xml:space="preserve"> đã được sửa đổi, bổ sung tại Luật số 96/2025/QH15</w:t>
      </w:r>
      <w:r w:rsidR="00BA2999">
        <w:rPr>
          <w:rFonts w:ascii="Times New Roman" w:hAnsi="Times New Roman" w:cs="Times New Roman"/>
          <w:i/>
          <w:sz w:val="28"/>
          <w:szCs w:val="28"/>
          <w:lang w:val="en-US"/>
        </w:rPr>
        <w:t>;</w:t>
      </w:r>
    </w:p>
    <w:p w14:paraId="1E031C0D" w14:textId="5DB846D9" w:rsidR="002D288A" w:rsidRPr="000D3816" w:rsidRDefault="002D288A" w:rsidP="008C169C">
      <w:pPr>
        <w:shd w:val="clear" w:color="auto" w:fill="FFFFFF"/>
        <w:autoSpaceDE w:val="0"/>
        <w:autoSpaceDN w:val="0"/>
        <w:spacing w:before="120" w:after="120" w:line="276" w:lineRule="auto"/>
        <w:ind w:firstLine="567"/>
        <w:jc w:val="both"/>
        <w:rPr>
          <w:i/>
          <w:spacing w:val="-2"/>
          <w:lang w:eastAsia="vi-VN"/>
        </w:rPr>
      </w:pPr>
      <w:r w:rsidRPr="000D3816">
        <w:rPr>
          <w:i/>
          <w:spacing w:val="-2"/>
          <w:lang w:eastAsia="vi-VN"/>
        </w:rPr>
        <w:t xml:space="preserve">Căn cứ Luật </w:t>
      </w:r>
      <w:r w:rsidR="00D60493" w:rsidRPr="000D3816">
        <w:rPr>
          <w:i/>
          <w:spacing w:val="-2"/>
          <w:lang w:eastAsia="vi-VN"/>
        </w:rPr>
        <w:t>B</w:t>
      </w:r>
      <w:r w:rsidRPr="000D3816">
        <w:rPr>
          <w:i/>
          <w:spacing w:val="-2"/>
          <w:lang w:eastAsia="vi-VN"/>
        </w:rPr>
        <w:t>ưu chính</w:t>
      </w:r>
      <w:r w:rsidR="00160913">
        <w:rPr>
          <w:i/>
          <w:spacing w:val="-2"/>
          <w:lang w:eastAsia="vi-VN"/>
        </w:rPr>
        <w:t xml:space="preserve"> số 49/2010/QH12</w:t>
      </w:r>
      <w:r w:rsidRPr="000D3816">
        <w:rPr>
          <w:i/>
          <w:spacing w:val="-2"/>
          <w:lang w:eastAsia="vi-VN"/>
        </w:rPr>
        <w:t>;</w:t>
      </w:r>
      <w:bookmarkStart w:id="0" w:name="_GoBack"/>
      <w:bookmarkEnd w:id="0"/>
    </w:p>
    <w:p w14:paraId="7857EF6B" w14:textId="0182DB4A" w:rsidR="00642B87" w:rsidRPr="000D3816" w:rsidRDefault="00642B87" w:rsidP="008C169C">
      <w:pPr>
        <w:pStyle w:val="Than"/>
        <w:tabs>
          <w:tab w:val="left" w:pos="851"/>
        </w:tabs>
        <w:spacing w:after="120" w:line="276" w:lineRule="auto"/>
        <w:ind w:firstLine="561"/>
        <w:rPr>
          <w:rFonts w:ascii="Times New Roman" w:hAnsi="Times New Roman" w:cs="Times New Roman"/>
          <w:i/>
          <w:sz w:val="28"/>
          <w:szCs w:val="28"/>
          <w:lang w:val="en-US"/>
        </w:rPr>
      </w:pPr>
      <w:r w:rsidRPr="000D3816">
        <w:rPr>
          <w:rFonts w:ascii="Times New Roman" w:hAnsi="Times New Roman" w:cs="Times New Roman"/>
          <w:i/>
          <w:sz w:val="28"/>
          <w:szCs w:val="28"/>
          <w:lang w:val="en-US"/>
        </w:rPr>
        <w:t xml:space="preserve">Căn cứ Luật Giao dịch điện tử </w:t>
      </w:r>
      <w:r w:rsidR="00794613">
        <w:rPr>
          <w:rFonts w:ascii="Times New Roman" w:hAnsi="Times New Roman" w:cs="Times New Roman"/>
          <w:i/>
          <w:sz w:val="28"/>
          <w:szCs w:val="28"/>
          <w:lang w:val="en-US"/>
        </w:rPr>
        <w:t>số 20/2023/QH15</w:t>
      </w:r>
      <w:r w:rsidRPr="000D3816">
        <w:rPr>
          <w:rFonts w:ascii="Times New Roman" w:hAnsi="Times New Roman" w:cs="Times New Roman"/>
          <w:i/>
          <w:sz w:val="28"/>
          <w:szCs w:val="28"/>
          <w:lang w:val="en-US"/>
        </w:rPr>
        <w:t>;</w:t>
      </w:r>
    </w:p>
    <w:p w14:paraId="6088CDC3" w14:textId="38CF2607" w:rsidR="00B34F84" w:rsidRPr="000D3816" w:rsidRDefault="00B34F84" w:rsidP="008C169C">
      <w:pPr>
        <w:pStyle w:val="Than"/>
        <w:tabs>
          <w:tab w:val="left" w:pos="851"/>
        </w:tabs>
        <w:spacing w:after="120" w:line="276" w:lineRule="auto"/>
        <w:ind w:firstLine="561"/>
        <w:rPr>
          <w:rFonts w:ascii="Times New Roman" w:hAnsi="Times New Roman" w:cs="Times New Roman"/>
          <w:i/>
          <w:sz w:val="28"/>
          <w:szCs w:val="28"/>
          <w:lang w:val="en-US"/>
        </w:rPr>
      </w:pPr>
      <w:r w:rsidRPr="000D3816">
        <w:rPr>
          <w:rFonts w:ascii="Times New Roman" w:hAnsi="Times New Roman" w:cs="Times New Roman"/>
          <w:i/>
          <w:sz w:val="28"/>
          <w:szCs w:val="28"/>
          <w:lang w:val="en-US"/>
        </w:rPr>
        <w:t xml:space="preserve">Căn cứ Nghị định số </w:t>
      </w:r>
      <w:r w:rsidR="00D805E1" w:rsidRPr="000D3816">
        <w:rPr>
          <w:rFonts w:ascii="Times New Roman" w:hAnsi="Times New Roman" w:cs="Times New Roman"/>
          <w:i/>
          <w:sz w:val="28"/>
          <w:szCs w:val="28"/>
          <w:lang w:val="en-US"/>
        </w:rPr>
        <w:t>26</w:t>
      </w:r>
      <w:r w:rsidRPr="000D3816">
        <w:rPr>
          <w:rFonts w:ascii="Times New Roman" w:hAnsi="Times New Roman" w:cs="Times New Roman"/>
          <w:i/>
          <w:sz w:val="28"/>
          <w:szCs w:val="28"/>
          <w:lang w:val="en-US"/>
        </w:rPr>
        <w:t>/20</w:t>
      </w:r>
      <w:r w:rsidR="00E51FD8" w:rsidRPr="000D3816">
        <w:rPr>
          <w:rFonts w:ascii="Times New Roman" w:hAnsi="Times New Roman" w:cs="Times New Roman"/>
          <w:i/>
          <w:sz w:val="28"/>
          <w:szCs w:val="28"/>
          <w:lang w:val="en-US"/>
        </w:rPr>
        <w:t>2</w:t>
      </w:r>
      <w:r w:rsidR="00D805E1" w:rsidRPr="000D3816">
        <w:rPr>
          <w:rFonts w:ascii="Times New Roman" w:hAnsi="Times New Roman" w:cs="Times New Roman"/>
          <w:i/>
          <w:sz w:val="28"/>
          <w:szCs w:val="28"/>
          <w:lang w:val="en-US"/>
        </w:rPr>
        <w:t>5</w:t>
      </w:r>
      <w:r w:rsidRPr="000D3816">
        <w:rPr>
          <w:rFonts w:ascii="Times New Roman" w:hAnsi="Times New Roman" w:cs="Times New Roman"/>
          <w:i/>
          <w:sz w:val="28"/>
          <w:szCs w:val="28"/>
          <w:lang w:val="en-US"/>
        </w:rPr>
        <w:t>/NĐ-CP của Chính phủ quy định chức năng, nhiệm vụ, quyền hạn và cơ cấu tổ chức của Ngân hàng Nhà nước Việt Nam;</w:t>
      </w:r>
    </w:p>
    <w:p w14:paraId="7B4A8F46" w14:textId="7DF2BB32" w:rsidR="00143BAB" w:rsidRPr="000D3816" w:rsidRDefault="00143BAB" w:rsidP="00143BAB">
      <w:pPr>
        <w:pStyle w:val="Than"/>
        <w:tabs>
          <w:tab w:val="left" w:pos="851"/>
        </w:tabs>
        <w:spacing w:after="120" w:line="276" w:lineRule="auto"/>
        <w:ind w:firstLine="561"/>
        <w:rPr>
          <w:rFonts w:ascii="Times New Roman" w:hAnsi="Times New Roman" w:cs="Times New Roman"/>
          <w:i/>
          <w:sz w:val="28"/>
          <w:szCs w:val="28"/>
          <w:lang w:val="en-US"/>
        </w:rPr>
      </w:pPr>
      <w:r w:rsidRPr="000D3816">
        <w:rPr>
          <w:rFonts w:ascii="Times New Roman" w:hAnsi="Times New Roman" w:cs="Times New Roman"/>
          <w:i/>
          <w:sz w:val="28"/>
          <w:szCs w:val="28"/>
          <w:lang w:val="en-US"/>
        </w:rPr>
        <w:t>Căn cứ Nghị định số 52/2024/NĐ-CP của Chính phủ quy định về thanh toán không dùng tiền mặt;</w:t>
      </w:r>
    </w:p>
    <w:p w14:paraId="76675DAC" w14:textId="77777777" w:rsidR="006E2076" w:rsidRPr="000D3816" w:rsidRDefault="001427ED" w:rsidP="008C169C">
      <w:pPr>
        <w:pStyle w:val="Than"/>
        <w:tabs>
          <w:tab w:val="left" w:pos="851"/>
        </w:tabs>
        <w:spacing w:after="120" w:line="276" w:lineRule="auto"/>
        <w:ind w:firstLine="561"/>
        <w:rPr>
          <w:rFonts w:ascii="Times New Roman" w:hAnsi="Times New Roman" w:cs="Times New Roman"/>
          <w:i/>
          <w:sz w:val="28"/>
          <w:szCs w:val="28"/>
          <w:lang w:val="en-US"/>
        </w:rPr>
      </w:pPr>
      <w:r w:rsidRPr="000D3816">
        <w:rPr>
          <w:rFonts w:ascii="Times New Roman" w:hAnsi="Times New Roman" w:cs="Times New Roman"/>
          <w:i/>
          <w:sz w:val="28"/>
          <w:szCs w:val="28"/>
          <w:lang w:val="en-US"/>
        </w:rPr>
        <w:t xml:space="preserve">Theo </w:t>
      </w:r>
      <w:r w:rsidR="00CC2B7A" w:rsidRPr="000D3816">
        <w:rPr>
          <w:rFonts w:ascii="Times New Roman" w:hAnsi="Times New Roman" w:cs="Times New Roman"/>
          <w:i/>
          <w:sz w:val="28"/>
          <w:szCs w:val="28"/>
          <w:lang w:val="en-US"/>
        </w:rPr>
        <w:t xml:space="preserve">đề nghị của </w:t>
      </w:r>
      <w:r w:rsidRPr="000D3816">
        <w:rPr>
          <w:rFonts w:ascii="Times New Roman" w:hAnsi="Times New Roman" w:cs="Times New Roman"/>
          <w:i/>
          <w:sz w:val="28"/>
          <w:szCs w:val="28"/>
          <w:lang w:val="en-US"/>
        </w:rPr>
        <w:t>Vụ trưởng Vụ Thanh toán</w:t>
      </w:r>
      <w:r w:rsidR="00606374" w:rsidRPr="000D3816">
        <w:rPr>
          <w:rFonts w:ascii="Times New Roman" w:hAnsi="Times New Roman" w:cs="Times New Roman"/>
          <w:i/>
          <w:sz w:val="28"/>
          <w:szCs w:val="28"/>
          <w:lang w:val="en-US"/>
        </w:rPr>
        <w:t>;</w:t>
      </w:r>
    </w:p>
    <w:p w14:paraId="76818964" w14:textId="1AB62BF2" w:rsidR="00CC2B7A" w:rsidRPr="000D3816" w:rsidRDefault="00CC2B7A" w:rsidP="008C169C">
      <w:pPr>
        <w:pStyle w:val="Than"/>
        <w:tabs>
          <w:tab w:val="left" w:pos="851"/>
        </w:tabs>
        <w:spacing w:after="120" w:line="276" w:lineRule="auto"/>
        <w:ind w:firstLine="561"/>
        <w:rPr>
          <w:rFonts w:ascii="Times New Roman" w:hAnsi="Times New Roman" w:cs="Times New Roman"/>
          <w:i/>
          <w:sz w:val="28"/>
          <w:szCs w:val="28"/>
          <w:lang w:val="en-US"/>
        </w:rPr>
      </w:pPr>
      <w:r w:rsidRPr="000D3816">
        <w:rPr>
          <w:rFonts w:ascii="Times New Roman" w:hAnsi="Times New Roman" w:cs="Times New Roman"/>
          <w:i/>
          <w:sz w:val="28"/>
          <w:szCs w:val="28"/>
          <w:lang w:val="en-US"/>
        </w:rPr>
        <w:t>Thống đốc Ngân hàng Nhà nước Việt Nam</w:t>
      </w:r>
      <w:r w:rsidR="006E2076" w:rsidRPr="000D3816">
        <w:rPr>
          <w:rFonts w:ascii="Times New Roman" w:hAnsi="Times New Roman" w:cs="Times New Roman"/>
          <w:i/>
          <w:sz w:val="28"/>
          <w:szCs w:val="28"/>
          <w:lang w:val="en-US"/>
        </w:rPr>
        <w:t xml:space="preserve"> ban hành </w:t>
      </w:r>
      <w:r w:rsidR="00D805E1" w:rsidRPr="000D3816">
        <w:rPr>
          <w:rFonts w:ascii="Times New Roman" w:hAnsi="Times New Roman" w:cs="Times New Roman"/>
          <w:i/>
          <w:sz w:val="28"/>
          <w:szCs w:val="28"/>
          <w:lang w:val="en-US"/>
        </w:rPr>
        <w:t xml:space="preserve">Thông tư sửa đổi, bổ sung một số điều của </w:t>
      </w:r>
      <w:r w:rsidR="006E2076" w:rsidRPr="000D3816">
        <w:rPr>
          <w:rFonts w:ascii="Times New Roman" w:hAnsi="Times New Roman" w:cs="Times New Roman"/>
          <w:i/>
          <w:sz w:val="28"/>
          <w:szCs w:val="28"/>
          <w:lang w:val="en-US"/>
        </w:rPr>
        <w:t xml:space="preserve">Thông tư </w:t>
      </w:r>
      <w:r w:rsidR="00F76D3F" w:rsidRPr="000D3816">
        <w:rPr>
          <w:rFonts w:ascii="Times New Roman" w:hAnsi="Times New Roman" w:cs="Times New Roman"/>
          <w:bCs/>
          <w:i/>
          <w:sz w:val="28"/>
          <w:szCs w:val="28"/>
          <w:lang w:val="en-US"/>
        </w:rPr>
        <w:t xml:space="preserve">số 15/2024/TT-NHNN </w:t>
      </w:r>
      <w:r w:rsidR="000E49CC" w:rsidRPr="000D3816">
        <w:rPr>
          <w:rFonts w:ascii="Times New Roman" w:hAnsi="Times New Roman" w:cs="Times New Roman"/>
          <w:i/>
          <w:sz w:val="28"/>
          <w:szCs w:val="28"/>
          <w:lang w:val="en-US"/>
        </w:rPr>
        <w:t xml:space="preserve">quy định </w:t>
      </w:r>
      <w:r w:rsidR="00EF49BC" w:rsidRPr="000D3816">
        <w:rPr>
          <w:rFonts w:ascii="Times New Roman" w:hAnsi="Times New Roman" w:cs="Times New Roman"/>
          <w:i/>
          <w:sz w:val="28"/>
          <w:szCs w:val="28"/>
          <w:lang w:val="en-US"/>
        </w:rPr>
        <w:t xml:space="preserve">về </w:t>
      </w:r>
      <w:r w:rsidR="000E49CC" w:rsidRPr="000D3816">
        <w:rPr>
          <w:rFonts w:ascii="Times New Roman" w:hAnsi="Times New Roman" w:cs="Times New Roman"/>
          <w:i/>
          <w:sz w:val="28"/>
          <w:szCs w:val="28"/>
          <w:lang w:val="en-US"/>
        </w:rPr>
        <w:t xml:space="preserve">cung ứng </w:t>
      </w:r>
      <w:r w:rsidR="00EF49BC" w:rsidRPr="000D3816">
        <w:rPr>
          <w:rFonts w:ascii="Times New Roman" w:hAnsi="Times New Roman" w:cs="Times New Roman"/>
          <w:i/>
          <w:sz w:val="28"/>
          <w:szCs w:val="28"/>
          <w:lang w:val="en-US"/>
        </w:rPr>
        <w:t>d</w:t>
      </w:r>
      <w:r w:rsidR="006E2076" w:rsidRPr="000D3816">
        <w:rPr>
          <w:rFonts w:ascii="Times New Roman" w:hAnsi="Times New Roman" w:cs="Times New Roman"/>
          <w:i/>
          <w:sz w:val="28"/>
          <w:szCs w:val="28"/>
          <w:lang w:val="en-US"/>
        </w:rPr>
        <w:t>ịch vụ thanh toán không dùng tiền mặt.</w:t>
      </w:r>
    </w:p>
    <w:p w14:paraId="6280AF8C" w14:textId="77777777" w:rsidR="006E2076" w:rsidRPr="000D3816" w:rsidRDefault="00CC2B7A" w:rsidP="00D805E1">
      <w:pPr>
        <w:pStyle w:val="Than"/>
        <w:tabs>
          <w:tab w:val="left" w:pos="851"/>
        </w:tabs>
        <w:spacing w:after="120" w:line="276" w:lineRule="auto"/>
        <w:ind w:firstLine="560"/>
        <w:rPr>
          <w:rFonts w:ascii="Times New Roman" w:hAnsi="Times New Roman" w:cs="Times New Roman"/>
          <w:b/>
          <w:sz w:val="28"/>
          <w:szCs w:val="28"/>
        </w:rPr>
      </w:pPr>
      <w:r w:rsidRPr="000D3816">
        <w:t xml:space="preserve">        </w:t>
      </w:r>
    </w:p>
    <w:p w14:paraId="664582C4" w14:textId="19822698" w:rsidR="009F6678" w:rsidRPr="00366D2A" w:rsidRDefault="001910CC" w:rsidP="00E25ED8">
      <w:pPr>
        <w:spacing w:before="120" w:after="120" w:line="288" w:lineRule="auto"/>
        <w:ind w:firstLine="720"/>
        <w:jc w:val="both"/>
        <w:rPr>
          <w:b/>
          <w:bCs/>
        </w:rPr>
      </w:pPr>
      <w:bookmarkStart w:id="1" w:name="0"/>
      <w:bookmarkEnd w:id="1"/>
      <w:r w:rsidRPr="000D3816">
        <w:rPr>
          <w:b/>
          <w:bCs/>
        </w:rPr>
        <w:t xml:space="preserve">Điều </w:t>
      </w:r>
      <w:r w:rsidR="00CE3368">
        <w:rPr>
          <w:b/>
          <w:bCs/>
        </w:rPr>
        <w:t>1</w:t>
      </w:r>
      <w:r w:rsidRPr="000D3816">
        <w:rPr>
          <w:b/>
        </w:rPr>
        <w:t xml:space="preserve">. </w:t>
      </w:r>
      <w:r w:rsidR="00D805E1" w:rsidRPr="000D3816">
        <w:rPr>
          <w:b/>
        </w:rPr>
        <w:t xml:space="preserve">Sửa đổi, bổ sung </w:t>
      </w:r>
      <w:r w:rsidR="009F6678" w:rsidRPr="00366D2A">
        <w:rPr>
          <w:b/>
          <w:bCs/>
        </w:rPr>
        <w:t xml:space="preserve">khoản 10 Điều 3 </w:t>
      </w:r>
    </w:p>
    <w:p w14:paraId="04C910AE" w14:textId="448CEA8D" w:rsidR="00515107" w:rsidRDefault="009F6678" w:rsidP="00E25ED8">
      <w:pPr>
        <w:tabs>
          <w:tab w:val="left" w:pos="8080"/>
        </w:tabs>
        <w:spacing w:before="120" w:after="120" w:line="288" w:lineRule="auto"/>
        <w:ind w:firstLine="709"/>
        <w:jc w:val="both"/>
        <w:rPr>
          <w:bCs/>
        </w:rPr>
      </w:pPr>
      <w:r w:rsidRPr="000D3816">
        <w:rPr>
          <w:bCs/>
        </w:rPr>
        <w:t>“10. Giấy tờ tùy thân</w:t>
      </w:r>
      <w:r w:rsidR="00B24381">
        <w:rPr>
          <w:bCs/>
        </w:rPr>
        <w:t xml:space="preserve"> bao gồm</w:t>
      </w:r>
      <w:r w:rsidR="00515107">
        <w:rPr>
          <w:bCs/>
        </w:rPr>
        <w:t>:</w:t>
      </w:r>
    </w:p>
    <w:p w14:paraId="4DF66FD2" w14:textId="64A93B95" w:rsidR="00515107" w:rsidRPr="0010011C" w:rsidRDefault="00515107" w:rsidP="00E25ED8">
      <w:pPr>
        <w:spacing w:before="120" w:after="120" w:line="288" w:lineRule="auto"/>
        <w:ind w:firstLine="709"/>
        <w:jc w:val="both"/>
        <w:rPr>
          <w:b/>
          <w:bCs/>
        </w:rPr>
      </w:pPr>
      <w:r>
        <w:rPr>
          <w:bCs/>
        </w:rPr>
        <w:tab/>
        <w:t xml:space="preserve">a) </w:t>
      </w:r>
      <w:r w:rsidR="00206B6B">
        <w:rPr>
          <w:bCs/>
        </w:rPr>
        <w:t>Đối với</w:t>
      </w:r>
      <w:r w:rsidRPr="00206B6B">
        <w:rPr>
          <w:bCs/>
        </w:rPr>
        <w:t xml:space="preserve"> cá nhân là công dân Việt Nam:</w:t>
      </w:r>
      <w:r w:rsidR="009F6678" w:rsidRPr="00206B6B">
        <w:rPr>
          <w:bCs/>
        </w:rPr>
        <w:t xml:space="preserve"> </w:t>
      </w:r>
      <w:r w:rsidR="001933E8">
        <w:rPr>
          <w:bCs/>
        </w:rPr>
        <w:t>t</w:t>
      </w:r>
      <w:r w:rsidR="009F6678" w:rsidRPr="00206B6B">
        <w:rPr>
          <w:bCs/>
        </w:rPr>
        <w:t>hẻ căn cước công dân, thẻ</w:t>
      </w:r>
      <w:r w:rsidR="009F6678" w:rsidRPr="00206B6B">
        <w:rPr>
          <w:bCs/>
          <w:lang w:val="vi-VN"/>
        </w:rPr>
        <w:t xml:space="preserve"> </w:t>
      </w:r>
      <w:r w:rsidR="009F6678" w:rsidRPr="00206B6B">
        <w:rPr>
          <w:bCs/>
        </w:rPr>
        <w:t>căn cước</w:t>
      </w:r>
      <w:r w:rsidRPr="00206B6B">
        <w:rPr>
          <w:bCs/>
        </w:rPr>
        <w:t xml:space="preserve"> hoặc căn cước điện tử</w:t>
      </w:r>
      <w:r w:rsidR="0010011C">
        <w:rPr>
          <w:bCs/>
        </w:rPr>
        <w:t>;</w:t>
      </w:r>
    </w:p>
    <w:p w14:paraId="157CDAB1" w14:textId="41327510" w:rsidR="00515107" w:rsidRDefault="00515107" w:rsidP="00E25ED8">
      <w:pPr>
        <w:spacing w:before="120" w:after="120" w:line="288" w:lineRule="auto"/>
        <w:jc w:val="both"/>
        <w:rPr>
          <w:bCs/>
        </w:rPr>
      </w:pPr>
      <w:r>
        <w:rPr>
          <w:bCs/>
        </w:rPr>
        <w:tab/>
        <w:t xml:space="preserve">b) </w:t>
      </w:r>
      <w:r w:rsidR="00206B6B">
        <w:rPr>
          <w:bCs/>
        </w:rPr>
        <w:t>Đối với</w:t>
      </w:r>
      <w:r w:rsidRPr="00515107">
        <w:rPr>
          <w:bCs/>
        </w:rPr>
        <w:t xml:space="preserve"> cá nhân là người gốc Việt Nam chưa xác định được quốc tịch: </w:t>
      </w:r>
      <w:r w:rsidR="009F6678" w:rsidRPr="00206B6B">
        <w:rPr>
          <w:bCs/>
        </w:rPr>
        <w:t>giấy chứng nhận căn cước;</w:t>
      </w:r>
    </w:p>
    <w:p w14:paraId="67D30078" w14:textId="13C9484F" w:rsidR="00515107" w:rsidRDefault="00515107" w:rsidP="00E25ED8">
      <w:pPr>
        <w:spacing w:before="120" w:after="120" w:line="288" w:lineRule="auto"/>
        <w:ind w:firstLine="720"/>
        <w:jc w:val="both"/>
        <w:rPr>
          <w:bCs/>
          <w:lang w:val="sv-SE"/>
        </w:rPr>
      </w:pPr>
      <w:r>
        <w:rPr>
          <w:bCs/>
        </w:rPr>
        <w:t>c)</w:t>
      </w:r>
      <w:r>
        <w:rPr>
          <w:bCs/>
          <w:lang w:val="sv-SE"/>
        </w:rPr>
        <w:t xml:space="preserve"> </w:t>
      </w:r>
      <w:r w:rsidR="00206B6B">
        <w:rPr>
          <w:bCs/>
          <w:lang w:val="sv-SE"/>
        </w:rPr>
        <w:t>Đối với</w:t>
      </w:r>
      <w:r w:rsidR="009F6678" w:rsidRPr="00206B6B">
        <w:rPr>
          <w:bCs/>
          <w:lang w:val="sv-SE"/>
        </w:rPr>
        <w:t xml:space="preserve"> người nước ngoài cư trú tại Việt Nam</w:t>
      </w:r>
      <w:r>
        <w:rPr>
          <w:bCs/>
          <w:lang w:val="sv-SE"/>
        </w:rPr>
        <w:t>:</w:t>
      </w:r>
      <w:r w:rsidR="009F6678" w:rsidRPr="00206B6B">
        <w:rPr>
          <w:bCs/>
        </w:rPr>
        <w:t xml:space="preserve"> h</w:t>
      </w:r>
      <w:r w:rsidR="009F6678" w:rsidRPr="00206B6B">
        <w:rPr>
          <w:bCs/>
          <w:lang w:val="sv-SE"/>
        </w:rPr>
        <w:t xml:space="preserve">ộ chiếu </w:t>
      </w:r>
      <w:r w:rsidR="003C11A3" w:rsidRPr="00206B6B">
        <w:rPr>
          <w:bCs/>
          <w:lang w:val="sv-SE"/>
        </w:rPr>
        <w:t xml:space="preserve">hoặc giấy tờ khác </w:t>
      </w:r>
      <w:r w:rsidR="00437C9B" w:rsidRPr="00206B6B">
        <w:rPr>
          <w:bCs/>
          <w:lang w:val="sv-SE"/>
        </w:rPr>
        <w:t>chứng minh được</w:t>
      </w:r>
      <w:r w:rsidR="003C11A3" w:rsidRPr="00206B6B">
        <w:rPr>
          <w:bCs/>
          <w:lang w:val="sv-SE"/>
        </w:rPr>
        <w:t xml:space="preserve"> nhân thân do cơ quan có thẩm quyền nước ngoài cấp </w:t>
      </w:r>
      <w:r w:rsidR="00206B6B">
        <w:rPr>
          <w:bCs/>
          <w:lang w:val="sv-SE"/>
        </w:rPr>
        <w:t>kèm theo</w:t>
      </w:r>
      <w:r w:rsidR="00206B6B" w:rsidRPr="00206B6B">
        <w:rPr>
          <w:bCs/>
          <w:lang w:val="sv-SE"/>
        </w:rPr>
        <w:t xml:space="preserve"> </w:t>
      </w:r>
      <w:r w:rsidR="009F6678" w:rsidRPr="00206B6B">
        <w:rPr>
          <w:bCs/>
          <w:lang w:val="sv-SE"/>
        </w:rPr>
        <w:t>thị thực nhập cảnh hoặc giấy tờ có giá trị thay thị thực hoặc giấy tờ chứng mi</w:t>
      </w:r>
      <w:r w:rsidR="004A751D" w:rsidRPr="00206B6B">
        <w:rPr>
          <w:bCs/>
          <w:lang w:val="sv-SE"/>
        </w:rPr>
        <w:t>nh được miễn thị thực nhập cảnh</w:t>
      </w:r>
      <w:r w:rsidR="00DA08CE" w:rsidRPr="00206B6B">
        <w:rPr>
          <w:bCs/>
          <w:lang w:val="sv-SE"/>
        </w:rPr>
        <w:t>;</w:t>
      </w:r>
      <w:r w:rsidR="00DA08CE" w:rsidRPr="00515107">
        <w:rPr>
          <w:lang w:val="sv-SE"/>
        </w:rPr>
        <w:t xml:space="preserve"> hoặc danh tính điện tử (thông qua việc truy cập vào tài khoản định danh điện tử mức độ 02) (nếu có)</w:t>
      </w:r>
      <w:r w:rsidR="009F6678" w:rsidRPr="00206B6B">
        <w:rPr>
          <w:bCs/>
          <w:lang w:val="sv-SE"/>
        </w:rPr>
        <w:t>.</w:t>
      </w:r>
    </w:p>
    <w:p w14:paraId="3EEA3211" w14:textId="2BE7B553" w:rsidR="00CE3368" w:rsidRPr="00206B6B" w:rsidRDefault="00D559EB" w:rsidP="00E25ED8">
      <w:pPr>
        <w:spacing w:before="120" w:after="120" w:line="288" w:lineRule="auto"/>
        <w:ind w:firstLine="720"/>
        <w:jc w:val="both"/>
        <w:rPr>
          <w:b/>
          <w:bCs/>
        </w:rPr>
      </w:pPr>
      <w:r w:rsidRPr="00206B6B">
        <w:rPr>
          <w:bCs/>
          <w:lang w:val="sv-SE"/>
        </w:rPr>
        <w:lastRenderedPageBreak/>
        <w:t>Giấy tờ tùy thân phải còn hiệu lực và thời hạn sử dụng trong quá trình sử dụng dịch vụ thanh toán.</w:t>
      </w:r>
      <w:r w:rsidR="009F6678" w:rsidRPr="00206B6B">
        <w:rPr>
          <w:bCs/>
          <w:lang w:val="sv-SE"/>
        </w:rPr>
        <w:t>”</w:t>
      </w:r>
      <w:r w:rsidR="00761438" w:rsidRPr="00206B6B">
        <w:rPr>
          <w:bCs/>
          <w:lang w:val="sv-SE"/>
        </w:rPr>
        <w:t>.</w:t>
      </w:r>
      <w:r w:rsidR="00CE3368" w:rsidRPr="00206B6B">
        <w:rPr>
          <w:b/>
          <w:bCs/>
        </w:rPr>
        <w:t xml:space="preserve"> </w:t>
      </w:r>
    </w:p>
    <w:p w14:paraId="4803001D" w14:textId="27D7E7FA" w:rsidR="00CE3368" w:rsidRPr="000C084F" w:rsidRDefault="00CE3368" w:rsidP="00E25ED8">
      <w:pPr>
        <w:spacing w:before="120" w:after="120" w:line="288" w:lineRule="auto"/>
        <w:ind w:firstLine="720"/>
        <w:jc w:val="both"/>
        <w:rPr>
          <w:b/>
          <w:bCs/>
        </w:rPr>
      </w:pPr>
      <w:r w:rsidRPr="000C084F">
        <w:rPr>
          <w:b/>
          <w:bCs/>
        </w:rPr>
        <w:t xml:space="preserve">Điều </w:t>
      </w:r>
      <w:r>
        <w:rPr>
          <w:b/>
          <w:bCs/>
        </w:rPr>
        <w:t>2</w:t>
      </w:r>
      <w:r w:rsidRPr="000C084F">
        <w:rPr>
          <w:b/>
          <w:bCs/>
        </w:rPr>
        <w:t xml:space="preserve">. Sửa đổi, bổ sung khoản </w:t>
      </w:r>
      <w:r>
        <w:rPr>
          <w:b/>
          <w:bCs/>
        </w:rPr>
        <w:t xml:space="preserve">5 </w:t>
      </w:r>
      <w:r w:rsidRPr="000C084F">
        <w:rPr>
          <w:b/>
          <w:bCs/>
        </w:rPr>
        <w:t xml:space="preserve">Điều </w:t>
      </w:r>
      <w:r>
        <w:rPr>
          <w:b/>
          <w:bCs/>
        </w:rPr>
        <w:t>6</w:t>
      </w:r>
      <w:r w:rsidRPr="000C084F">
        <w:rPr>
          <w:b/>
          <w:bCs/>
        </w:rPr>
        <w:t xml:space="preserve"> </w:t>
      </w:r>
    </w:p>
    <w:p w14:paraId="02A651DE" w14:textId="258E80CC" w:rsidR="00CE3368" w:rsidRPr="00366D2A" w:rsidRDefault="00CE3368" w:rsidP="00E25ED8">
      <w:pPr>
        <w:spacing w:before="120" w:after="120" w:line="288" w:lineRule="auto"/>
        <w:ind w:firstLine="720"/>
        <w:jc w:val="both"/>
        <w:rPr>
          <w:bCs/>
        </w:rPr>
      </w:pPr>
      <w:r>
        <w:rPr>
          <w:bCs/>
        </w:rPr>
        <w:t>“</w:t>
      </w:r>
      <w:r w:rsidRPr="00CE3368">
        <w:rPr>
          <w:bCs/>
          <w:lang w:val="vi-VN"/>
        </w:rPr>
        <w:t>5. Trường hợ</w:t>
      </w:r>
      <w:r w:rsidRPr="00CE3368">
        <w:rPr>
          <w:bCs/>
        </w:rPr>
        <w:t>p phát hiện</w:t>
      </w:r>
      <w:r w:rsidRPr="00CE3368">
        <w:rPr>
          <w:bCs/>
          <w:lang w:val="vi-VN"/>
        </w:rPr>
        <w:t xml:space="preserve"> vụ việc có dấu hiệu tội phạm, tổ chức cung ứng dịch vụ thanh toán</w:t>
      </w:r>
      <w:r w:rsidRPr="00CE3368">
        <w:rPr>
          <w:bCs/>
        </w:rPr>
        <w:t>, tổ chức cung ứng dịch vụ trung gian thanh toán</w:t>
      </w:r>
      <w:r w:rsidRPr="00CE3368">
        <w:rPr>
          <w:bCs/>
          <w:lang w:val="vi-VN"/>
        </w:rPr>
        <w:t xml:space="preserve"> thực hiện </w:t>
      </w:r>
      <w:r w:rsidRPr="00CE3368">
        <w:rPr>
          <w:bCs/>
        </w:rPr>
        <w:t xml:space="preserve">tố giác, báo tin </w:t>
      </w:r>
      <w:r w:rsidRPr="00CE3368">
        <w:rPr>
          <w:bCs/>
          <w:lang w:val="vi-VN"/>
        </w:rPr>
        <w:t>cho cơ quan nhà nước có thẩm quyền theo quy định của pháp luật về tố tụng hình sự và báo cáo</w:t>
      </w:r>
      <w:r w:rsidRPr="00CE3368">
        <w:rPr>
          <w:bCs/>
        </w:rPr>
        <w:t xml:space="preserve"> bằng văn bản cho</w:t>
      </w:r>
      <w:r w:rsidRPr="00CE3368">
        <w:rPr>
          <w:bCs/>
          <w:lang w:val="vi-VN"/>
        </w:rPr>
        <w:t xml:space="preserve"> Ngân hàng Nhà nước (Vụ Thanh toán, Ngân hàng Nhà nước chi nhánh </w:t>
      </w:r>
      <w:r>
        <w:rPr>
          <w:bCs/>
        </w:rPr>
        <w:t>Khu vực</w:t>
      </w:r>
      <w:r w:rsidRPr="00CE3368">
        <w:rPr>
          <w:bCs/>
          <w:lang w:val="vi-VN"/>
        </w:rPr>
        <w:t xml:space="preserve"> trên địa bàn); đồng thời, thông báo bằng văn bản cho khách hàng về tình trạng xử lý đề nghị tra soát, khiếu nại. Trong trường hợp cơ quan nhà nước có thẩm quyền thông báo kết quả giải quyết không có yếu tố tội phạm, trong vòng </w:t>
      </w:r>
      <w:r w:rsidRPr="00206B6B">
        <w:rPr>
          <w:bCs/>
          <w:lang w:val="vi-VN"/>
        </w:rPr>
        <w:t xml:space="preserve">15 ngày làm việc </w:t>
      </w:r>
      <w:r w:rsidRPr="00CE3368">
        <w:rPr>
          <w:bCs/>
          <w:lang w:val="vi-VN"/>
        </w:rPr>
        <w:t>kể từ ngày có kết luận của cơ quan nhà nước có thẩm quyền, tổ chức cung ứng dịch vụ thanh toán</w:t>
      </w:r>
      <w:r w:rsidRPr="00CE3368">
        <w:rPr>
          <w:bCs/>
        </w:rPr>
        <w:t>, tổ chức cung ứng dịch vụ trung gian thanh toán</w:t>
      </w:r>
      <w:r w:rsidRPr="00CE3368">
        <w:rPr>
          <w:bCs/>
          <w:lang w:val="vi-VN"/>
        </w:rPr>
        <w:t xml:space="preserve"> thỏa thuận với khách hàng về phương án xử lý kết quả tra soát, </w:t>
      </w:r>
      <w:r w:rsidRPr="00CE3368">
        <w:rPr>
          <w:bCs/>
        </w:rPr>
        <w:t xml:space="preserve">xử lý </w:t>
      </w:r>
      <w:r w:rsidRPr="00CE3368">
        <w:rPr>
          <w:bCs/>
          <w:lang w:val="vi-VN"/>
        </w:rPr>
        <w:t>khiếu nại.</w:t>
      </w:r>
      <w:r>
        <w:rPr>
          <w:bCs/>
        </w:rPr>
        <w:t>”.</w:t>
      </w:r>
    </w:p>
    <w:p w14:paraId="3BEB2CB6" w14:textId="159B0FC6" w:rsidR="00761438" w:rsidRDefault="002B7A8A" w:rsidP="00E25ED8">
      <w:pPr>
        <w:spacing w:before="120" w:after="120" w:line="288" w:lineRule="auto"/>
        <w:ind w:firstLine="561"/>
        <w:jc w:val="both"/>
        <w:rPr>
          <w:b/>
          <w:bCs/>
        </w:rPr>
      </w:pPr>
      <w:bookmarkStart w:id="2" w:name="1"/>
      <w:bookmarkEnd w:id="2"/>
      <w:r w:rsidRPr="002B7A8A">
        <w:rPr>
          <w:b/>
          <w:bCs/>
        </w:rPr>
        <w:t xml:space="preserve">Điều </w:t>
      </w:r>
      <w:r w:rsidR="00761438">
        <w:rPr>
          <w:b/>
          <w:bCs/>
        </w:rPr>
        <w:t>3</w:t>
      </w:r>
      <w:r w:rsidRPr="002B7A8A">
        <w:rPr>
          <w:b/>
          <w:bCs/>
        </w:rPr>
        <w:t>. Sửa đổi, bổ sung</w:t>
      </w:r>
      <w:r w:rsidR="00761438">
        <w:rPr>
          <w:b/>
          <w:bCs/>
        </w:rPr>
        <w:t xml:space="preserve"> một số điểm, khoản của Điều 7</w:t>
      </w:r>
    </w:p>
    <w:p w14:paraId="25FD7111" w14:textId="002B1FF4" w:rsidR="008A0823" w:rsidRPr="00FD67FF" w:rsidRDefault="00761438" w:rsidP="00E25ED8">
      <w:pPr>
        <w:spacing w:before="120" w:after="120" w:line="288" w:lineRule="auto"/>
        <w:ind w:firstLine="561"/>
        <w:jc w:val="both"/>
        <w:rPr>
          <w:bCs/>
        </w:rPr>
      </w:pPr>
      <w:r>
        <w:rPr>
          <w:bCs/>
        </w:rPr>
        <w:t>1.</w:t>
      </w:r>
      <w:r w:rsidR="002B7A8A" w:rsidRPr="00FD67FF">
        <w:rPr>
          <w:bCs/>
        </w:rPr>
        <w:t xml:space="preserve"> </w:t>
      </w:r>
      <w:r>
        <w:rPr>
          <w:bCs/>
        </w:rPr>
        <w:t xml:space="preserve">Sửa đổi, bổ sung </w:t>
      </w:r>
      <w:r w:rsidRPr="00FD67FF">
        <w:rPr>
          <w:bCs/>
        </w:rPr>
        <w:t xml:space="preserve">điểm a </w:t>
      </w:r>
      <w:r w:rsidR="008A0823" w:rsidRPr="00FD67FF">
        <w:rPr>
          <w:bCs/>
        </w:rPr>
        <w:t>khoản 2 Điều 7</w:t>
      </w:r>
      <w:r>
        <w:rPr>
          <w:bCs/>
        </w:rPr>
        <w:t xml:space="preserve"> như sau:</w:t>
      </w:r>
    </w:p>
    <w:p w14:paraId="06E755A6" w14:textId="1D49A5C6" w:rsidR="008A0823" w:rsidRPr="00366D2A" w:rsidRDefault="008A0823" w:rsidP="00E25ED8">
      <w:pPr>
        <w:spacing w:before="120" w:after="120" w:line="288" w:lineRule="auto"/>
        <w:ind w:firstLine="561"/>
        <w:jc w:val="both"/>
        <w:rPr>
          <w:bCs/>
        </w:rPr>
      </w:pPr>
      <w:r w:rsidRPr="00366D2A">
        <w:rPr>
          <w:bCs/>
        </w:rPr>
        <w:t xml:space="preserve">“a) Tổ chức tín dụng có nhu cầu thực hiện nộp, rút tiền mặt qua Hệ thống thanh toán điện tử liên ngân hàng </w:t>
      </w:r>
      <w:r w:rsidR="00BC5D3E" w:rsidRPr="00366D2A">
        <w:rPr>
          <w:bCs/>
        </w:rPr>
        <w:t xml:space="preserve">Quốc gia </w:t>
      </w:r>
      <w:r w:rsidRPr="00366D2A">
        <w:rPr>
          <w:bCs/>
        </w:rPr>
        <w:t xml:space="preserve">cần thực hiện: </w:t>
      </w:r>
      <w:r w:rsidR="00706718" w:rsidRPr="00706718">
        <w:rPr>
          <w:bCs/>
        </w:rPr>
        <w:t xml:space="preserve">Trụ sở chính </w:t>
      </w:r>
      <w:r w:rsidR="00706718">
        <w:rPr>
          <w:bCs/>
        </w:rPr>
        <w:t>t</w:t>
      </w:r>
      <w:r w:rsidRPr="00366D2A">
        <w:rPr>
          <w:bCs/>
        </w:rPr>
        <w:t xml:space="preserve">ổ chức tín dụng hoặc chi nhánh tổ chức tín dụng trên địa bàn gửi Ngân hàng Nhà nước </w:t>
      </w:r>
      <w:r w:rsidR="00761438">
        <w:rPr>
          <w:bCs/>
        </w:rPr>
        <w:t xml:space="preserve">chi nhánh </w:t>
      </w:r>
      <w:r w:rsidRPr="00366D2A">
        <w:rPr>
          <w:bCs/>
        </w:rPr>
        <w:t xml:space="preserve">Khu vực </w:t>
      </w:r>
      <w:r w:rsidR="00745A96">
        <w:rPr>
          <w:bCs/>
        </w:rPr>
        <w:t xml:space="preserve">trên địa bàn </w:t>
      </w:r>
      <w:r w:rsidRPr="00366D2A">
        <w:rPr>
          <w:bCs/>
        </w:rPr>
        <w:t xml:space="preserve">bản đăng ký danh sách cán bộ được ủy quyền thực hiện giao dịch tiền mặt với Ngân hàng Nhà nước </w:t>
      </w:r>
      <w:r w:rsidR="00761438">
        <w:rPr>
          <w:bCs/>
        </w:rPr>
        <w:t xml:space="preserve">chi nhánh </w:t>
      </w:r>
      <w:r w:rsidRPr="00366D2A">
        <w:rPr>
          <w:bCs/>
        </w:rPr>
        <w:t>Khu vực kèm văn bản ủy quyền của từng cán bộ do người đại diện hợp pháp của tổ chức tín dụng ký (theo Phụ lục 01 ban hành kèm theo Thông tư này). Văn bản ủy quyền phải ghi rõ các thông tin người được ủy quyền, thời hạn ủy quyền, nội dung ủy quyền về việc g</w:t>
      </w:r>
      <w:r w:rsidR="00221D9C" w:rsidRPr="00366D2A">
        <w:rPr>
          <w:bCs/>
        </w:rPr>
        <w:t>iao dịch và vận chuyển tiền mặt</w:t>
      </w:r>
      <w:r w:rsidR="0010011C">
        <w:rPr>
          <w:bCs/>
        </w:rPr>
        <w:t>;</w:t>
      </w:r>
      <w:r w:rsidR="00761438">
        <w:rPr>
          <w:bCs/>
        </w:rPr>
        <w:t>”.</w:t>
      </w:r>
    </w:p>
    <w:p w14:paraId="01B92BB5" w14:textId="6A68A883" w:rsidR="00761438" w:rsidRPr="00761438" w:rsidRDefault="00761438" w:rsidP="00E25ED8">
      <w:pPr>
        <w:spacing w:before="120" w:after="120" w:line="288" w:lineRule="auto"/>
        <w:ind w:firstLine="561"/>
        <w:jc w:val="both"/>
        <w:rPr>
          <w:bCs/>
        </w:rPr>
      </w:pPr>
      <w:r>
        <w:rPr>
          <w:bCs/>
        </w:rPr>
        <w:t>2</w:t>
      </w:r>
      <w:r w:rsidRPr="00761438">
        <w:rPr>
          <w:bCs/>
        </w:rPr>
        <w:t xml:space="preserve">. Sửa đổi, bổ sung điểm </w:t>
      </w:r>
      <w:r>
        <w:rPr>
          <w:bCs/>
        </w:rPr>
        <w:t>c</w:t>
      </w:r>
      <w:r w:rsidRPr="00761438">
        <w:rPr>
          <w:bCs/>
        </w:rPr>
        <w:t xml:space="preserve"> khoản 2 Điều 7 như sau:</w:t>
      </w:r>
    </w:p>
    <w:p w14:paraId="73CD64D1" w14:textId="59E7F166" w:rsidR="008A0823" w:rsidRPr="00FC6C60" w:rsidRDefault="00761438" w:rsidP="00E25ED8">
      <w:pPr>
        <w:spacing w:before="120" w:after="120" w:line="288" w:lineRule="auto"/>
        <w:ind w:firstLine="561"/>
        <w:jc w:val="both"/>
        <w:rPr>
          <w:bCs/>
        </w:rPr>
      </w:pPr>
      <w:r>
        <w:rPr>
          <w:bCs/>
        </w:rPr>
        <w:t>“</w:t>
      </w:r>
      <w:r w:rsidR="008A0823" w:rsidRPr="00FC6C60">
        <w:rPr>
          <w:bCs/>
        </w:rPr>
        <w:t>c) Việc thực hiện giao dịch nộp tiền mặt tại Ngân hàng Nhà nước</w:t>
      </w:r>
      <w:r>
        <w:rPr>
          <w:bCs/>
        </w:rPr>
        <w:t xml:space="preserve"> chi nhánh  K</w:t>
      </w:r>
      <w:r w:rsidR="008A0823" w:rsidRPr="00FC6C60">
        <w:rPr>
          <w:bCs/>
        </w:rPr>
        <w:t xml:space="preserve">hu vực: chi nhánh tổ chức tín dụng </w:t>
      </w:r>
      <w:r w:rsidR="00B01EAE">
        <w:rPr>
          <w:bCs/>
        </w:rPr>
        <w:t xml:space="preserve">trên địa bàn </w:t>
      </w:r>
      <w:r w:rsidR="008A0823" w:rsidRPr="00FC6C60">
        <w:rPr>
          <w:bCs/>
        </w:rPr>
        <w:t xml:space="preserve">lập Giấy nộp tiền theo mẫu quy định tại Chế độ kế toán giao nhận, điều chuyển, phát hành, thu hồi và tiêu hủy tiền mặt tại Ngân hàng Nhà nước, Ngân hàng Nhà nước </w:t>
      </w:r>
      <w:r>
        <w:rPr>
          <w:bCs/>
        </w:rPr>
        <w:t xml:space="preserve">chi nhánh </w:t>
      </w:r>
      <w:r w:rsidR="008A0823" w:rsidRPr="00FC6C60">
        <w:rPr>
          <w:bCs/>
        </w:rPr>
        <w:t>Khu vực</w:t>
      </w:r>
      <w:r w:rsidR="00616065">
        <w:rPr>
          <w:bCs/>
        </w:rPr>
        <w:t xml:space="preserve"> trên địa bàn</w:t>
      </w:r>
      <w:r w:rsidR="008A0823" w:rsidRPr="00FC6C60">
        <w:rPr>
          <w:bCs/>
        </w:rPr>
        <w:t xml:space="preserve"> căn cứ nội dung Giấy nộp tiền, lập Lệnh chuyển tiền qua Hệ thống thanh toán điện tử liên ngân hàng</w:t>
      </w:r>
      <w:r w:rsidR="00BC5D3E" w:rsidRPr="00FC6C60">
        <w:rPr>
          <w:bCs/>
        </w:rPr>
        <w:t xml:space="preserve"> Quốc gia</w:t>
      </w:r>
      <w:r w:rsidR="008A0823" w:rsidRPr="00FC6C60">
        <w:rPr>
          <w:bCs/>
        </w:rPr>
        <w:t xml:space="preserve"> </w:t>
      </w:r>
      <w:r w:rsidR="008A0823" w:rsidRPr="00FC6C60">
        <w:rPr>
          <w:bCs/>
          <w:lang w:val="pt-BR"/>
        </w:rPr>
        <w:t xml:space="preserve">gửi </w:t>
      </w:r>
      <w:r w:rsidR="008A0823" w:rsidRPr="00366D2A">
        <w:rPr>
          <w:bCs/>
        </w:rPr>
        <w:t>ngân hàng nhận lệnh là Trụ sở chính tổ chức tín dụng để ghi Có</w:t>
      </w:r>
      <w:r w:rsidR="008A0823" w:rsidRPr="00FC6C60">
        <w:rPr>
          <w:bCs/>
          <w:lang w:val="pt-BR"/>
        </w:rPr>
        <w:t xml:space="preserve"> vào tài khoản thanh toán của Trụ sở chính </w:t>
      </w:r>
      <w:r w:rsidR="008A0823" w:rsidRPr="00FC6C60">
        <w:rPr>
          <w:bCs/>
        </w:rPr>
        <w:t>tổ chức tín dụng</w:t>
      </w:r>
      <w:r w:rsidR="008A0823" w:rsidRPr="00FC6C60">
        <w:rPr>
          <w:bCs/>
          <w:lang w:val="pt-BR"/>
        </w:rPr>
        <w:t xml:space="preserve"> mở tại Sở Giao dịch Ngân hàng Nhà nước</w:t>
      </w:r>
      <w:r w:rsidR="008A0823" w:rsidRPr="00FC6C60">
        <w:rPr>
          <w:bCs/>
        </w:rPr>
        <w:t xml:space="preserve">. Trường hợp Ngân hàng Nhà nước </w:t>
      </w:r>
      <w:r>
        <w:rPr>
          <w:bCs/>
        </w:rPr>
        <w:t xml:space="preserve">chi nhánh </w:t>
      </w:r>
      <w:r w:rsidR="008A0823" w:rsidRPr="00FC6C60">
        <w:rPr>
          <w:bCs/>
        </w:rPr>
        <w:t xml:space="preserve">Khu vực đã thực hiện thủ tục nhập tiền từ chi nhánh tổ chức tín </w:t>
      </w:r>
      <w:r w:rsidR="008A0823" w:rsidRPr="00FC6C60">
        <w:rPr>
          <w:bCs/>
        </w:rPr>
        <w:lastRenderedPageBreak/>
        <w:t xml:space="preserve">dụng </w:t>
      </w:r>
      <w:r w:rsidR="00B01EAE">
        <w:rPr>
          <w:bCs/>
        </w:rPr>
        <w:t xml:space="preserve">trên địa bàn </w:t>
      </w:r>
      <w:r w:rsidR="008A0823" w:rsidRPr="00FC6C60">
        <w:rPr>
          <w:bCs/>
        </w:rPr>
        <w:t>nhưng hết thời gian gửi lệnh thanh toán của Hệ thống thanh toán điện tử liên ngân hàng</w:t>
      </w:r>
      <w:r w:rsidR="00BC5D3E" w:rsidRPr="00FC6C60">
        <w:rPr>
          <w:bCs/>
        </w:rPr>
        <w:t xml:space="preserve"> Quốc gia</w:t>
      </w:r>
      <w:r w:rsidR="008A0823" w:rsidRPr="00FC6C60">
        <w:rPr>
          <w:bCs/>
        </w:rPr>
        <w:t xml:space="preserve">, Ngân hàng Nhà nước </w:t>
      </w:r>
      <w:r>
        <w:rPr>
          <w:bCs/>
        </w:rPr>
        <w:t xml:space="preserve">chi nhánh </w:t>
      </w:r>
      <w:r w:rsidR="008A0823" w:rsidRPr="00FC6C60">
        <w:rPr>
          <w:bCs/>
        </w:rPr>
        <w:t>Khu vực lập Lệnh chuyển tiền qua Hệ thống thanh toán điện tử liên ngân hàng</w:t>
      </w:r>
      <w:r w:rsidR="00BC5D3E" w:rsidRPr="00FC6C60">
        <w:rPr>
          <w:bCs/>
        </w:rPr>
        <w:t xml:space="preserve"> Quốc gia</w:t>
      </w:r>
      <w:r w:rsidR="008A0823" w:rsidRPr="00FC6C60">
        <w:rPr>
          <w:bCs/>
        </w:rPr>
        <w:t xml:space="preserve"> để gửi Trụ sở chính tổ chức tín d</w:t>
      </w:r>
      <w:r w:rsidR="00221D9C" w:rsidRPr="00FC6C60">
        <w:rPr>
          <w:bCs/>
        </w:rPr>
        <w:t>ụng vào ngày làm việc tiếp theo</w:t>
      </w:r>
      <w:r w:rsidR="0010011C">
        <w:rPr>
          <w:bCs/>
        </w:rPr>
        <w:t>;</w:t>
      </w:r>
      <w:r>
        <w:rPr>
          <w:bCs/>
        </w:rPr>
        <w:t>”.</w:t>
      </w:r>
    </w:p>
    <w:p w14:paraId="101C8A77" w14:textId="76D91CBF" w:rsidR="00761438" w:rsidRPr="00281F6F" w:rsidRDefault="00761438" w:rsidP="00E25ED8">
      <w:pPr>
        <w:spacing w:before="120" w:after="120" w:line="288" w:lineRule="auto"/>
        <w:ind w:firstLine="561"/>
        <w:jc w:val="both"/>
        <w:rPr>
          <w:bCs/>
        </w:rPr>
      </w:pPr>
      <w:r>
        <w:rPr>
          <w:bCs/>
        </w:rPr>
        <w:t>3.</w:t>
      </w:r>
      <w:r w:rsidRPr="00281F6F">
        <w:rPr>
          <w:bCs/>
        </w:rPr>
        <w:t xml:space="preserve"> </w:t>
      </w:r>
      <w:r>
        <w:rPr>
          <w:bCs/>
        </w:rPr>
        <w:t>Sửa đổi, bổ sung điểm d</w:t>
      </w:r>
      <w:r w:rsidRPr="00281F6F">
        <w:rPr>
          <w:bCs/>
        </w:rPr>
        <w:t xml:space="preserve"> khoản 2 Điều 7</w:t>
      </w:r>
      <w:r>
        <w:rPr>
          <w:bCs/>
        </w:rPr>
        <w:t xml:space="preserve"> như sau:</w:t>
      </w:r>
    </w:p>
    <w:p w14:paraId="2D7219F8" w14:textId="6E8D9AE8" w:rsidR="00706718" w:rsidRPr="00706718" w:rsidRDefault="00761438" w:rsidP="00E25ED8">
      <w:pPr>
        <w:spacing w:before="120" w:after="120" w:line="288" w:lineRule="auto"/>
        <w:ind w:firstLine="561"/>
        <w:jc w:val="both"/>
        <w:rPr>
          <w:bCs/>
        </w:rPr>
      </w:pPr>
      <w:r>
        <w:rPr>
          <w:bCs/>
        </w:rPr>
        <w:t>“</w:t>
      </w:r>
      <w:r w:rsidR="008A0823" w:rsidRPr="00366D2A">
        <w:rPr>
          <w:bCs/>
        </w:rPr>
        <w:t xml:space="preserve">d) Định kỳ hàng tháng, </w:t>
      </w:r>
      <w:r w:rsidR="00706718" w:rsidRPr="00706718">
        <w:rPr>
          <w:bCs/>
        </w:rPr>
        <w:t xml:space="preserve">Ngân hàng Nhà nước chi nhánh Khu vực xác định số phí phải thu của các chi nhánh tổ chức tín dụng trên địa bàn (phí rút tiền mặt, phí thanh toán từng lần) và lập Lệnh chuyển nợ qua Hệ thống thanh toán điện tử liên ngân hàng Quốc gia gửi Trụ sở chính tổ chức tín dụng để tiến hành thu phí theo quy định của Ngân hàng Nhà nước. Việc gửi Lệnh chuyển Nợ qua Hệ thống thanh toán điện tử liên ngân hàng Quốc gia để thu phí giữa Ngân hàng Nhà nước chi nhánh Khu vực và </w:t>
      </w:r>
      <w:r w:rsidR="00B01EAE">
        <w:rPr>
          <w:bCs/>
        </w:rPr>
        <w:t xml:space="preserve">Trụ sở chính </w:t>
      </w:r>
      <w:r w:rsidR="00706718" w:rsidRPr="00706718">
        <w:rPr>
          <w:bCs/>
        </w:rPr>
        <w:t xml:space="preserve">tổ chức tín dụng phải trên cơ sở văn bản thỏa thuận về việc thanh toán Nợ trong Hệ thống thanh toán điện tử liên ngân hàng do </w:t>
      </w:r>
      <w:r w:rsidR="00B01EAE">
        <w:rPr>
          <w:bCs/>
        </w:rPr>
        <w:t xml:space="preserve">Trụ sở chính </w:t>
      </w:r>
      <w:r w:rsidR="00706718" w:rsidRPr="00706718">
        <w:rPr>
          <w:bCs/>
        </w:rPr>
        <w:t>tổ chức tín dụng cung cấp theo quy định về quản lý, vận hành và sử dụng Hệ thống thanh toán điện tử liên ngân hàng Quốc gia</w:t>
      </w:r>
      <w:r w:rsidR="0010011C">
        <w:rPr>
          <w:bCs/>
        </w:rPr>
        <w:t>;</w:t>
      </w:r>
      <w:r w:rsidR="00706718" w:rsidRPr="00706718">
        <w:rPr>
          <w:bCs/>
        </w:rPr>
        <w:t>”.</w:t>
      </w:r>
    </w:p>
    <w:p w14:paraId="2B31AC7E" w14:textId="7323F496" w:rsidR="00EC4526" w:rsidRPr="00281F6F" w:rsidRDefault="00EC4526" w:rsidP="00E25ED8">
      <w:pPr>
        <w:spacing w:before="120" w:after="120" w:line="288" w:lineRule="auto"/>
        <w:ind w:firstLine="561"/>
        <w:jc w:val="both"/>
        <w:rPr>
          <w:bCs/>
        </w:rPr>
      </w:pPr>
      <w:r>
        <w:rPr>
          <w:bCs/>
        </w:rPr>
        <w:t xml:space="preserve">4. </w:t>
      </w:r>
      <w:r w:rsidRPr="00281F6F">
        <w:rPr>
          <w:bCs/>
        </w:rPr>
        <w:t>Thay thế cụm từ “</w:t>
      </w:r>
      <w:r w:rsidRPr="00281F6F">
        <w:rPr>
          <w:bCs/>
          <w:lang w:val="vi-VN"/>
        </w:rPr>
        <w:t xml:space="preserve">Ngân hàng Nhà nước chi nhánh </w:t>
      </w:r>
      <w:r>
        <w:rPr>
          <w:bCs/>
        </w:rPr>
        <w:t xml:space="preserve">các </w:t>
      </w:r>
      <w:r w:rsidRPr="00281F6F">
        <w:rPr>
          <w:bCs/>
          <w:lang w:val="vi-VN"/>
        </w:rPr>
        <w:t>tỉnh, thành phố</w:t>
      </w:r>
      <w:r w:rsidRPr="00281F6F">
        <w:rPr>
          <w:bCs/>
        </w:rPr>
        <w:t>”</w:t>
      </w:r>
      <w:r>
        <w:rPr>
          <w:bCs/>
        </w:rPr>
        <w:t>, “</w:t>
      </w:r>
      <w:r w:rsidRPr="00EC4526">
        <w:rPr>
          <w:bCs/>
          <w:lang w:val="vi-VN"/>
        </w:rPr>
        <w:t>Ngân hàng Nhà nước chi nhánh tỉnh, thành phố</w:t>
      </w:r>
      <w:r w:rsidRPr="00EC4526">
        <w:rPr>
          <w:bCs/>
        </w:rPr>
        <w:t>”</w:t>
      </w:r>
      <w:r>
        <w:rPr>
          <w:bCs/>
        </w:rPr>
        <w:t xml:space="preserve"> bằng cụm từ “Ngân hàng Nhà nước chi nhánh Khu vực” tại </w:t>
      </w:r>
      <w:r w:rsidR="00B01EAE">
        <w:rPr>
          <w:bCs/>
        </w:rPr>
        <w:t xml:space="preserve">câu mũ </w:t>
      </w:r>
      <w:r>
        <w:rPr>
          <w:bCs/>
        </w:rPr>
        <w:t>khoản 2</w:t>
      </w:r>
      <w:r w:rsidR="00B01EAE">
        <w:rPr>
          <w:bCs/>
        </w:rPr>
        <w:t xml:space="preserve">, điểm b, điểm đ khoản 2 </w:t>
      </w:r>
      <w:r>
        <w:rPr>
          <w:bCs/>
        </w:rPr>
        <w:t>Điều 7.</w:t>
      </w:r>
    </w:p>
    <w:p w14:paraId="7B4A6C7D" w14:textId="456B0A9D" w:rsidR="00EC4526" w:rsidRPr="00EC4526" w:rsidRDefault="00EC4526" w:rsidP="00E25ED8">
      <w:pPr>
        <w:spacing w:before="120" w:after="120" w:line="288" w:lineRule="auto"/>
        <w:ind w:firstLine="561"/>
        <w:jc w:val="both"/>
        <w:rPr>
          <w:bCs/>
        </w:rPr>
      </w:pPr>
      <w:r>
        <w:rPr>
          <w:bCs/>
        </w:rPr>
        <w:t>5</w:t>
      </w:r>
      <w:r w:rsidRPr="00EC4526">
        <w:rPr>
          <w:bCs/>
        </w:rPr>
        <w:t xml:space="preserve">. Thay thế cụm từ “Hệ thống thanh toán điện tử liên ngân hàng” bằng cụm từ “Hệ thống thanh toán điện tử liên ngân hàng Quốc gia” tại </w:t>
      </w:r>
      <w:r w:rsidR="00B01EAE" w:rsidRPr="00B01EAE">
        <w:rPr>
          <w:bCs/>
        </w:rPr>
        <w:t>câu mũ khoản 2, điểm b</w:t>
      </w:r>
      <w:r w:rsidR="00FD4E06">
        <w:rPr>
          <w:bCs/>
        </w:rPr>
        <w:t xml:space="preserve">, </w:t>
      </w:r>
      <w:r w:rsidR="00B01EAE" w:rsidRPr="00B01EAE">
        <w:rPr>
          <w:bCs/>
        </w:rPr>
        <w:t>điểm đ khoản 2 Điều 7</w:t>
      </w:r>
      <w:r w:rsidRPr="00EC4526">
        <w:rPr>
          <w:bCs/>
        </w:rPr>
        <w:t>.</w:t>
      </w:r>
    </w:p>
    <w:p w14:paraId="1E7FDB3C" w14:textId="497CB86E" w:rsidR="0010011C" w:rsidRDefault="00EC4526" w:rsidP="00E25ED8">
      <w:pPr>
        <w:spacing w:before="120" w:after="120" w:line="288" w:lineRule="auto"/>
        <w:ind w:firstLine="561"/>
        <w:jc w:val="both"/>
        <w:rPr>
          <w:bCs/>
        </w:rPr>
      </w:pPr>
      <w:r w:rsidRPr="002B7A8A">
        <w:rPr>
          <w:b/>
          <w:bCs/>
        </w:rPr>
        <w:t xml:space="preserve">Điều </w:t>
      </w:r>
      <w:r>
        <w:rPr>
          <w:b/>
          <w:bCs/>
        </w:rPr>
        <w:t>4</w:t>
      </w:r>
      <w:r w:rsidRPr="002B7A8A">
        <w:rPr>
          <w:b/>
          <w:bCs/>
        </w:rPr>
        <w:t xml:space="preserve">. </w:t>
      </w:r>
      <w:r w:rsidR="00B01EAE">
        <w:rPr>
          <w:b/>
          <w:bCs/>
        </w:rPr>
        <w:t>Thay thế một số cụm từ của</w:t>
      </w:r>
      <w:r>
        <w:rPr>
          <w:b/>
          <w:bCs/>
        </w:rPr>
        <w:t xml:space="preserve"> khoản 2 Điều 12</w:t>
      </w:r>
    </w:p>
    <w:p w14:paraId="5C7D7558" w14:textId="50BC416E" w:rsidR="00F31EC6" w:rsidRPr="0010011C" w:rsidRDefault="0010011C" w:rsidP="00E25ED8">
      <w:pPr>
        <w:spacing w:before="120" w:after="120" w:line="288" w:lineRule="auto"/>
        <w:ind w:firstLine="561"/>
        <w:jc w:val="both"/>
        <w:rPr>
          <w:bCs/>
        </w:rPr>
      </w:pPr>
      <w:r>
        <w:rPr>
          <w:bCs/>
        </w:rPr>
        <w:t xml:space="preserve">1. </w:t>
      </w:r>
      <w:r w:rsidR="00EC4526" w:rsidRPr="0010011C">
        <w:rPr>
          <w:bCs/>
        </w:rPr>
        <w:t>Thay thế cụm từ “người chuyển tiền” bằng cụm từ “bên chuyển tiền”</w:t>
      </w:r>
      <w:r>
        <w:rPr>
          <w:bCs/>
        </w:rPr>
        <w:t>.</w:t>
      </w:r>
    </w:p>
    <w:p w14:paraId="77AE10E8" w14:textId="3BD18E9E" w:rsidR="00EC4526" w:rsidRPr="00937EFD" w:rsidRDefault="0010011C" w:rsidP="00E25ED8">
      <w:pPr>
        <w:spacing w:before="120" w:after="120" w:line="288" w:lineRule="auto"/>
        <w:ind w:firstLine="561"/>
        <w:jc w:val="both"/>
        <w:rPr>
          <w:bCs/>
        </w:rPr>
      </w:pPr>
      <w:r>
        <w:rPr>
          <w:bCs/>
        </w:rPr>
        <w:t xml:space="preserve">2. </w:t>
      </w:r>
      <w:r w:rsidR="00F31EC6" w:rsidRPr="00937EFD">
        <w:rPr>
          <w:bCs/>
        </w:rPr>
        <w:t>Thay thế</w:t>
      </w:r>
      <w:r w:rsidR="00EC4526" w:rsidRPr="00937EFD">
        <w:rPr>
          <w:bCs/>
        </w:rPr>
        <w:t xml:space="preserve"> cụm từ “người thụ hưở</w:t>
      </w:r>
      <w:r w:rsidR="00F31EC6" w:rsidRPr="00937EFD">
        <w:rPr>
          <w:bCs/>
        </w:rPr>
        <w:t>ng” bằng cụm từ “bên thụ hưởng”.</w:t>
      </w:r>
    </w:p>
    <w:p w14:paraId="6CD55524" w14:textId="3F2EB9CC" w:rsidR="00EC4526" w:rsidRDefault="00EC4526" w:rsidP="00E25ED8">
      <w:pPr>
        <w:spacing w:before="120" w:after="120" w:line="288" w:lineRule="auto"/>
        <w:ind w:firstLine="561"/>
        <w:jc w:val="both"/>
        <w:rPr>
          <w:b/>
          <w:bCs/>
        </w:rPr>
      </w:pPr>
      <w:r w:rsidRPr="002B7A8A">
        <w:rPr>
          <w:b/>
          <w:bCs/>
        </w:rPr>
        <w:t xml:space="preserve">Điều </w:t>
      </w:r>
      <w:r>
        <w:rPr>
          <w:b/>
          <w:bCs/>
        </w:rPr>
        <w:t>5</w:t>
      </w:r>
      <w:r w:rsidRPr="002B7A8A">
        <w:rPr>
          <w:b/>
          <w:bCs/>
        </w:rPr>
        <w:t>. Sửa đổi, bổ sung</w:t>
      </w:r>
      <w:r>
        <w:rPr>
          <w:b/>
          <w:bCs/>
        </w:rPr>
        <w:t xml:space="preserve"> một số điểm, khoản của Điều 14</w:t>
      </w:r>
    </w:p>
    <w:p w14:paraId="3ED72CC5" w14:textId="75FB7B9B" w:rsidR="00742563" w:rsidRPr="00FC6C60" w:rsidRDefault="00EC4526" w:rsidP="00E25ED8">
      <w:pPr>
        <w:spacing w:before="120" w:after="120" w:line="288" w:lineRule="auto"/>
        <w:ind w:firstLine="561"/>
        <w:jc w:val="both"/>
        <w:rPr>
          <w:bCs/>
        </w:rPr>
      </w:pPr>
      <w:r>
        <w:rPr>
          <w:bCs/>
        </w:rPr>
        <w:t>1.</w:t>
      </w:r>
      <w:r w:rsidR="00171E7B" w:rsidRPr="00FC6C60">
        <w:rPr>
          <w:bCs/>
        </w:rPr>
        <w:t xml:space="preserve"> </w:t>
      </w:r>
      <w:r w:rsidR="00742563" w:rsidRPr="00FC6C60">
        <w:rPr>
          <w:bCs/>
        </w:rPr>
        <w:t>Sửa đổi, bổ sung điểm b(i), (ii) khoản 2 Điều 14</w:t>
      </w:r>
      <w:r w:rsidR="00341109" w:rsidRPr="00FC6C60">
        <w:rPr>
          <w:bCs/>
        </w:rPr>
        <w:t xml:space="preserve"> như sau</w:t>
      </w:r>
      <w:r w:rsidR="00742563" w:rsidRPr="00FC6C60">
        <w:rPr>
          <w:bCs/>
        </w:rPr>
        <w:t>:</w:t>
      </w:r>
    </w:p>
    <w:p w14:paraId="5FDD56E8" w14:textId="61270142" w:rsidR="00742563" w:rsidRPr="00FC6C60" w:rsidRDefault="00742563" w:rsidP="00E25ED8">
      <w:pPr>
        <w:spacing w:before="120" w:after="120" w:line="288" w:lineRule="auto"/>
        <w:ind w:firstLine="561"/>
        <w:jc w:val="both"/>
        <w:rPr>
          <w:bCs/>
        </w:rPr>
      </w:pPr>
      <w:r w:rsidRPr="00FC6C60">
        <w:rPr>
          <w:bCs/>
        </w:rPr>
        <w:t xml:space="preserve">“(i) Khi khách hàng có nhu cầu nộp tiền mặt để yêu cầu doanh nghiệp cung ứng dịch vụ bưu chính công ích chuyển tiền cho bên thụ hưởng, doanh nghiệp cung ứng dịch vụ bưu chính công ích hướng dẫn khách hàng lập mẫu chuyển tiền theo quy định của doanh nghiệp cung ứng dịch vụ bưu chính công ích, đảm bảo đầy đủ thông tin cần thiết của </w:t>
      </w:r>
      <w:r w:rsidR="00193ED2" w:rsidRPr="00FC6C60">
        <w:rPr>
          <w:bCs/>
        </w:rPr>
        <w:t>bên</w:t>
      </w:r>
      <w:r w:rsidRPr="00FC6C60">
        <w:rPr>
          <w:bCs/>
        </w:rPr>
        <w:t xml:space="preserve"> chuyển tiền và </w:t>
      </w:r>
      <w:r w:rsidR="00193ED2" w:rsidRPr="00FC6C60">
        <w:rPr>
          <w:bCs/>
        </w:rPr>
        <w:t>bên</w:t>
      </w:r>
      <w:r w:rsidRPr="00FC6C60">
        <w:rPr>
          <w:bCs/>
        </w:rPr>
        <w:t xml:space="preserve"> thụ hưởng, bao gồm: tên,</w:t>
      </w:r>
      <w:r w:rsidR="00A80C11" w:rsidRPr="00FC6C60">
        <w:rPr>
          <w:bCs/>
        </w:rPr>
        <w:t xml:space="preserve"> địa chỉ</w:t>
      </w:r>
      <w:r w:rsidR="00B75757" w:rsidRPr="00FC6C60">
        <w:rPr>
          <w:bCs/>
        </w:rPr>
        <w:t xml:space="preserve">, </w:t>
      </w:r>
      <w:r w:rsidR="00A80C11" w:rsidRPr="00FC6C60">
        <w:rPr>
          <w:bCs/>
        </w:rPr>
        <w:t xml:space="preserve">số điện thoại, </w:t>
      </w:r>
      <w:r w:rsidR="00515107" w:rsidRPr="00FC6C60">
        <w:rPr>
          <w:bCs/>
        </w:rPr>
        <w:t xml:space="preserve">số giấy tờ tùy thân </w:t>
      </w:r>
      <w:r w:rsidR="00206B6B">
        <w:rPr>
          <w:bCs/>
        </w:rPr>
        <w:t>của cá nhân</w:t>
      </w:r>
      <w:r w:rsidR="004B27D6">
        <w:rPr>
          <w:bCs/>
        </w:rPr>
        <w:t xml:space="preserve"> hoặc </w:t>
      </w:r>
      <w:r w:rsidR="00206B6B">
        <w:rPr>
          <w:bCs/>
        </w:rPr>
        <w:t xml:space="preserve">người đại diện của tổ chức, </w:t>
      </w:r>
      <w:r w:rsidR="00A80C11" w:rsidRPr="00FC6C60">
        <w:rPr>
          <w:bCs/>
        </w:rPr>
        <w:t>chữ ký</w:t>
      </w:r>
      <w:r w:rsidR="00550FEF">
        <w:rPr>
          <w:bCs/>
        </w:rPr>
        <w:t xml:space="preserve"> của bên chuyển tiền</w:t>
      </w:r>
      <w:r w:rsidR="004B27D6">
        <w:rPr>
          <w:bCs/>
        </w:rPr>
        <w:t xml:space="preserve">; </w:t>
      </w:r>
      <w:r w:rsidR="008903CE">
        <w:rPr>
          <w:bCs/>
        </w:rPr>
        <w:t>mã số doanh nghiệp</w:t>
      </w:r>
      <w:r w:rsidR="00550FEF">
        <w:rPr>
          <w:bCs/>
        </w:rPr>
        <w:t xml:space="preserve"> (nếu có)</w:t>
      </w:r>
      <w:r w:rsidR="008903CE">
        <w:rPr>
          <w:bCs/>
        </w:rPr>
        <w:t xml:space="preserve"> </w:t>
      </w:r>
      <w:r w:rsidRPr="00FC6C60">
        <w:rPr>
          <w:bCs/>
        </w:rPr>
        <w:t>và các thông tin khác</w:t>
      </w:r>
      <w:r w:rsidR="0010011C">
        <w:rPr>
          <w:bCs/>
        </w:rPr>
        <w:t>;</w:t>
      </w:r>
    </w:p>
    <w:p w14:paraId="495BFE36" w14:textId="611F98BC" w:rsidR="00742563" w:rsidRPr="00366D2A" w:rsidRDefault="00742563" w:rsidP="00E25ED8">
      <w:pPr>
        <w:spacing w:before="120" w:after="120" w:line="288" w:lineRule="auto"/>
        <w:ind w:firstLine="561"/>
        <w:jc w:val="both"/>
        <w:rPr>
          <w:bCs/>
        </w:rPr>
      </w:pPr>
      <w:r w:rsidRPr="00366D2A">
        <w:rPr>
          <w:bCs/>
        </w:rPr>
        <w:lastRenderedPageBreak/>
        <w:t xml:space="preserve">Nếu </w:t>
      </w:r>
      <w:r w:rsidR="00A80C11" w:rsidRPr="00366D2A">
        <w:rPr>
          <w:bCs/>
        </w:rPr>
        <w:t>bên</w:t>
      </w:r>
      <w:r w:rsidRPr="00366D2A">
        <w:rPr>
          <w:bCs/>
        </w:rPr>
        <w:t xml:space="preserve"> chuyển tiền là cá nhân, khi chuyển tiền khách hàng phải xuất trình giấy tờ tùy thân. Trong trường hợp </w:t>
      </w:r>
      <w:r w:rsidR="00A80C11" w:rsidRPr="00366D2A">
        <w:rPr>
          <w:bCs/>
        </w:rPr>
        <w:t>bên</w:t>
      </w:r>
      <w:r w:rsidRPr="00366D2A">
        <w:rPr>
          <w:bCs/>
        </w:rPr>
        <w:t xml:space="preserve"> chuyển tiền là người được ủy quyền</w:t>
      </w:r>
      <w:r w:rsidR="0010011C">
        <w:rPr>
          <w:bCs/>
        </w:rPr>
        <w:t>,</w:t>
      </w:r>
      <w:r w:rsidRPr="00366D2A">
        <w:rPr>
          <w:bCs/>
        </w:rPr>
        <w:t xml:space="preserve"> </w:t>
      </w:r>
      <w:r w:rsidR="006D1E55">
        <w:rPr>
          <w:bCs/>
        </w:rPr>
        <w:t xml:space="preserve">người được ủy quyền </w:t>
      </w:r>
      <w:r w:rsidRPr="00366D2A">
        <w:rPr>
          <w:bCs/>
        </w:rPr>
        <w:t xml:space="preserve">phải xuất trình </w:t>
      </w:r>
      <w:r w:rsidR="006D1E55">
        <w:rPr>
          <w:bCs/>
        </w:rPr>
        <w:t xml:space="preserve">giấy tờ tùy thân và </w:t>
      </w:r>
      <w:r w:rsidRPr="00366D2A">
        <w:rPr>
          <w:bCs/>
        </w:rPr>
        <w:t xml:space="preserve">văn bản ủy quyền theo quy định của pháp luật. Nếu </w:t>
      </w:r>
      <w:r w:rsidR="00A80C11" w:rsidRPr="00366D2A">
        <w:rPr>
          <w:bCs/>
        </w:rPr>
        <w:t>bên</w:t>
      </w:r>
      <w:r w:rsidRPr="00366D2A">
        <w:rPr>
          <w:bCs/>
        </w:rPr>
        <w:t xml:space="preserve"> chuyển tiền là </w:t>
      </w:r>
      <w:r w:rsidR="00AE02D0" w:rsidRPr="00366D2A">
        <w:rPr>
          <w:bCs/>
        </w:rPr>
        <w:t>tổ chức</w:t>
      </w:r>
      <w:r w:rsidR="00937EFD">
        <w:rPr>
          <w:bCs/>
        </w:rPr>
        <w:t>,</w:t>
      </w:r>
      <w:r w:rsidR="00AE02D0" w:rsidRPr="00366D2A">
        <w:rPr>
          <w:bCs/>
        </w:rPr>
        <w:t xml:space="preserve"> </w:t>
      </w:r>
      <w:r w:rsidRPr="00366D2A">
        <w:rPr>
          <w:bCs/>
        </w:rPr>
        <w:t>người đại diện của tổ chức khi</w:t>
      </w:r>
      <w:r w:rsidR="00AE02D0" w:rsidRPr="00366D2A">
        <w:rPr>
          <w:bCs/>
        </w:rPr>
        <w:t xml:space="preserve"> </w:t>
      </w:r>
      <w:r w:rsidR="00CF7820" w:rsidRPr="00366D2A">
        <w:rPr>
          <w:bCs/>
        </w:rPr>
        <w:t>chuyển tiền</w:t>
      </w:r>
      <w:r w:rsidRPr="00366D2A">
        <w:rPr>
          <w:bCs/>
        </w:rPr>
        <w:t xml:space="preserve"> </w:t>
      </w:r>
      <w:r w:rsidR="00CF7820" w:rsidRPr="00366D2A">
        <w:rPr>
          <w:bCs/>
        </w:rPr>
        <w:t>phải</w:t>
      </w:r>
      <w:r w:rsidRPr="00366D2A">
        <w:rPr>
          <w:bCs/>
        </w:rPr>
        <w:t xml:space="preserve"> xuất trình giấy tờ tùy thân</w:t>
      </w:r>
      <w:r w:rsidR="00CF7820" w:rsidRPr="00366D2A">
        <w:rPr>
          <w:bCs/>
        </w:rPr>
        <w:t xml:space="preserve"> và</w:t>
      </w:r>
      <w:r w:rsidRPr="00366D2A">
        <w:rPr>
          <w:bCs/>
        </w:rPr>
        <w:t xml:space="preserve"> giấy tờ chứng minh tư cách đại diện hợp pháp của tổ chức đó. Doanh nghiệp cung ứng dịch vụ bưu chính công ích có biện pháp kiểm tra, đối chiếu thông tin, dữ liệu định danh khách hàng và lưu trữ theo quy định của pháp luật</w:t>
      </w:r>
      <w:r w:rsidR="0010011C">
        <w:rPr>
          <w:bCs/>
        </w:rPr>
        <w:t>;</w:t>
      </w:r>
      <w:r w:rsidRPr="00366D2A">
        <w:rPr>
          <w:bCs/>
        </w:rPr>
        <w:t xml:space="preserve"> </w:t>
      </w:r>
    </w:p>
    <w:p w14:paraId="69344817" w14:textId="6038CFD9" w:rsidR="00742563" w:rsidRPr="00FC6C60" w:rsidRDefault="00742563" w:rsidP="00E25ED8">
      <w:pPr>
        <w:spacing w:before="120" w:after="120" w:line="288" w:lineRule="auto"/>
        <w:ind w:firstLine="561"/>
        <w:jc w:val="both"/>
        <w:rPr>
          <w:bCs/>
        </w:rPr>
      </w:pPr>
      <w:r w:rsidRPr="00FC6C60">
        <w:rPr>
          <w:bCs/>
        </w:rPr>
        <w:t>Khi nhận yêu cầu chuyển tiền, doanh nghiệp cung ứng dịch vụ bưu chính công ích có trách nhiệm kiểm soát các thông tin trên mẫu chuyển tiền. Sau khi kiểm soát, nếu chứng từ thanh toán do khách hàng lập hợp pháp, hợp lệ và số tiền khách hàng nộp khớp đúng với số tiền ghi trên lệnh chuyển tiền, nhân viên ký chứng từ, làm thủ tục chuyển tiền đi cho khách hàng. Chậm nhất trong 01 ngày làm việc kể từ thời điểm nhận được chứng từ thanh toán hợp pháp, hợp lệ của khách hàng, doanh nghiệp cung ứng dịch vụ bưu chính công ích phải xử lý và hoàn tất việc chuyển tiền đi cho khách hàng;</w:t>
      </w:r>
    </w:p>
    <w:p w14:paraId="15BE7878" w14:textId="7E8A9291" w:rsidR="00742563" w:rsidRPr="00FC6C60" w:rsidRDefault="00742563" w:rsidP="00E25ED8">
      <w:pPr>
        <w:spacing w:before="120" w:after="120" w:line="288" w:lineRule="auto"/>
        <w:ind w:firstLine="561"/>
        <w:jc w:val="both"/>
        <w:rPr>
          <w:bCs/>
        </w:rPr>
      </w:pPr>
      <w:r w:rsidRPr="00FC6C60">
        <w:rPr>
          <w:bCs/>
        </w:rPr>
        <w:t xml:space="preserve">(ii) Khi nhận được lệnh chuyển tiền đến, doanh nghiệp cung ứng dịch vụ bưu chính công ích phục vụ bên thụ hưởng phải kiểm tra chứng từ đảm bảo hợp pháp, hợp lệ và </w:t>
      </w:r>
      <w:r w:rsidR="003B701E" w:rsidRPr="00FC6C60">
        <w:rPr>
          <w:bCs/>
        </w:rPr>
        <w:t xml:space="preserve">chậm nhất trong 01 ngày làm việc kể từ thời điểm nhận được lệnh chuyển tiền đến </w:t>
      </w:r>
      <w:r w:rsidRPr="00FC6C60">
        <w:rPr>
          <w:bCs/>
        </w:rPr>
        <w:t xml:space="preserve">thực hiện hạch toán vào tài khoản thích hợp và thông báo cho bên thụ hưởng đến nhận tiền hoặc giao tiền tại địa chỉ bên chuyển tiền yêu cầu theo thỏa thuận; </w:t>
      </w:r>
    </w:p>
    <w:p w14:paraId="47204C77" w14:textId="190D2C14" w:rsidR="00742563" w:rsidRPr="00366D2A" w:rsidRDefault="00742563" w:rsidP="00E25ED8">
      <w:pPr>
        <w:spacing w:before="120" w:after="120" w:line="288" w:lineRule="auto"/>
        <w:ind w:firstLine="561"/>
        <w:jc w:val="both"/>
        <w:rPr>
          <w:bCs/>
        </w:rPr>
      </w:pPr>
      <w:r w:rsidRPr="00366D2A">
        <w:rPr>
          <w:bCs/>
        </w:rPr>
        <w:t xml:space="preserve">Nếu bên thụ hưởng là cá nhân, khi đến nhận tiền khách hàng phải xuất trình giấy tờ tùy thân. </w:t>
      </w:r>
      <w:r w:rsidR="0092297B" w:rsidRPr="00366D2A">
        <w:rPr>
          <w:bCs/>
        </w:rPr>
        <w:t xml:space="preserve">Trong trường hợp </w:t>
      </w:r>
      <w:r w:rsidRPr="00366D2A">
        <w:rPr>
          <w:bCs/>
        </w:rPr>
        <w:t>người nhận tiền là người được ủy quyền</w:t>
      </w:r>
      <w:r w:rsidR="0010011C">
        <w:rPr>
          <w:bCs/>
        </w:rPr>
        <w:t>,</w:t>
      </w:r>
      <w:r w:rsidRPr="00366D2A">
        <w:rPr>
          <w:bCs/>
        </w:rPr>
        <w:t xml:space="preserve"> người được ủy quyền xuất trình </w:t>
      </w:r>
      <w:r w:rsidR="006D1E55" w:rsidRPr="006D1E55">
        <w:rPr>
          <w:bCs/>
        </w:rPr>
        <w:t>giấy tờ tùy thân</w:t>
      </w:r>
      <w:r w:rsidR="006D1E55" w:rsidRPr="00FD67FF">
        <w:rPr>
          <w:bCs/>
        </w:rPr>
        <w:t xml:space="preserve"> </w:t>
      </w:r>
      <w:r w:rsidR="006D1E55">
        <w:rPr>
          <w:bCs/>
        </w:rPr>
        <w:t>và</w:t>
      </w:r>
      <w:r w:rsidR="0092297B" w:rsidRPr="00366D2A">
        <w:rPr>
          <w:bCs/>
        </w:rPr>
        <w:t xml:space="preserve"> </w:t>
      </w:r>
      <w:r w:rsidRPr="00366D2A">
        <w:rPr>
          <w:bCs/>
        </w:rPr>
        <w:t xml:space="preserve">văn bản ủy quyền </w:t>
      </w:r>
      <w:r w:rsidR="0092297B" w:rsidRPr="00366D2A">
        <w:rPr>
          <w:bCs/>
        </w:rPr>
        <w:t>theo</w:t>
      </w:r>
      <w:r w:rsidRPr="00366D2A">
        <w:rPr>
          <w:bCs/>
        </w:rPr>
        <w:t xml:space="preserve"> quy định của pháp luật. Nếu bên thụ hưởng là tổ chức</w:t>
      </w:r>
      <w:r w:rsidR="00937EFD">
        <w:rPr>
          <w:bCs/>
        </w:rPr>
        <w:t>,</w:t>
      </w:r>
      <w:r w:rsidRPr="00366D2A">
        <w:rPr>
          <w:bCs/>
        </w:rPr>
        <w:t xml:space="preserve"> người đại diện của tổ chức đến nhận tiền </w:t>
      </w:r>
      <w:r w:rsidR="0092297B" w:rsidRPr="00366D2A">
        <w:rPr>
          <w:bCs/>
        </w:rPr>
        <w:t>phải</w:t>
      </w:r>
      <w:r w:rsidRPr="00366D2A">
        <w:rPr>
          <w:bCs/>
        </w:rPr>
        <w:t xml:space="preserve"> xuất trình giấy tờ tùy thân </w:t>
      </w:r>
      <w:r w:rsidR="0092297B" w:rsidRPr="00366D2A">
        <w:rPr>
          <w:bCs/>
        </w:rPr>
        <w:t>và</w:t>
      </w:r>
      <w:r w:rsidRPr="00366D2A">
        <w:rPr>
          <w:bCs/>
        </w:rPr>
        <w:t xml:space="preserve"> giấy tờ chứng minh tư cách đại diện hợp pháp của tổ chức đó.</w:t>
      </w:r>
      <w:r w:rsidR="0092297B" w:rsidRPr="00366D2A">
        <w:rPr>
          <w:bCs/>
        </w:rPr>
        <w:t xml:space="preserve"> Doanh nghiệp cung ứng dịch vụ bưu chính công ích có biện pháp kiểm tra, đối chiếu thông tin, dữ liệu định danh khách hàng và lưu trữ theo quy định của pháp luật</w:t>
      </w:r>
      <w:r w:rsidR="0010011C">
        <w:rPr>
          <w:bCs/>
        </w:rPr>
        <w:t>;</w:t>
      </w:r>
      <w:r w:rsidR="0092297B" w:rsidRPr="00366D2A">
        <w:rPr>
          <w:bCs/>
        </w:rPr>
        <w:t>”</w:t>
      </w:r>
      <w:r w:rsidR="00EC4526">
        <w:rPr>
          <w:bCs/>
        </w:rPr>
        <w:t>.</w:t>
      </w:r>
    </w:p>
    <w:p w14:paraId="3D2245E6" w14:textId="59083664" w:rsidR="00742563" w:rsidRPr="00FC6C60" w:rsidRDefault="00C15CE8" w:rsidP="00E25ED8">
      <w:pPr>
        <w:spacing w:before="120" w:after="120" w:line="288" w:lineRule="auto"/>
        <w:ind w:firstLine="561"/>
        <w:jc w:val="both"/>
        <w:rPr>
          <w:bCs/>
        </w:rPr>
      </w:pPr>
      <w:r>
        <w:rPr>
          <w:bCs/>
        </w:rPr>
        <w:t>2</w:t>
      </w:r>
      <w:r w:rsidR="00742563" w:rsidRPr="00FC6C60">
        <w:rPr>
          <w:bCs/>
        </w:rPr>
        <w:t xml:space="preserve">. </w:t>
      </w:r>
      <w:r w:rsidR="000E5641" w:rsidRPr="00FC6C60">
        <w:rPr>
          <w:bCs/>
        </w:rPr>
        <w:t>B</w:t>
      </w:r>
      <w:r w:rsidR="00742563" w:rsidRPr="00FC6C60">
        <w:rPr>
          <w:bCs/>
        </w:rPr>
        <w:t>ổ sung khoản 3a</w:t>
      </w:r>
      <w:r w:rsidR="00F31EC6">
        <w:rPr>
          <w:bCs/>
        </w:rPr>
        <w:t xml:space="preserve"> vào sau khoản 3</w:t>
      </w:r>
      <w:r w:rsidR="00742563" w:rsidRPr="00FC6C60">
        <w:rPr>
          <w:bCs/>
        </w:rPr>
        <w:t xml:space="preserve"> Điều 14</w:t>
      </w:r>
      <w:r w:rsidR="00341109" w:rsidRPr="00FC6C60">
        <w:rPr>
          <w:bCs/>
        </w:rPr>
        <w:t xml:space="preserve"> như sau</w:t>
      </w:r>
      <w:r w:rsidR="00742563" w:rsidRPr="00FC6C60">
        <w:rPr>
          <w:bCs/>
        </w:rPr>
        <w:t>:</w:t>
      </w:r>
    </w:p>
    <w:p w14:paraId="66E06C22" w14:textId="64FE4F97" w:rsidR="00742563" w:rsidRPr="00366D2A" w:rsidRDefault="000E5641" w:rsidP="00E25ED8">
      <w:pPr>
        <w:spacing w:before="120" w:after="120" w:line="288" w:lineRule="auto"/>
        <w:ind w:firstLine="561"/>
        <w:jc w:val="both"/>
        <w:rPr>
          <w:bCs/>
        </w:rPr>
      </w:pPr>
      <w:r w:rsidRPr="00366D2A">
        <w:rPr>
          <w:bCs/>
        </w:rPr>
        <w:t>“</w:t>
      </w:r>
      <w:r w:rsidR="00742563" w:rsidRPr="00366D2A">
        <w:rPr>
          <w:bCs/>
        </w:rPr>
        <w:t xml:space="preserve">3a. Căn cứ vào từng loại hình dịch vụ thu hộ, chi hộ, </w:t>
      </w:r>
      <w:r w:rsidR="00591712" w:rsidRPr="00366D2A">
        <w:rPr>
          <w:bCs/>
        </w:rPr>
        <w:t>D</w:t>
      </w:r>
      <w:r w:rsidR="00591712" w:rsidRPr="00366D2A">
        <w:rPr>
          <w:lang w:val="vi-VN"/>
        </w:rPr>
        <w:t>oanh nghiệp cung ứng dịch vụ bưu chính công ích</w:t>
      </w:r>
      <w:r w:rsidR="00591712" w:rsidRPr="00366D2A">
        <w:rPr>
          <w:bCs/>
        </w:rPr>
        <w:t xml:space="preserve"> </w:t>
      </w:r>
      <w:r w:rsidR="00C15CE8">
        <w:rPr>
          <w:bCs/>
        </w:rPr>
        <w:t>ký kết thỏa thuận bằng văn bản</w:t>
      </w:r>
      <w:r w:rsidR="00742563" w:rsidRPr="00366D2A">
        <w:rPr>
          <w:bCs/>
        </w:rPr>
        <w:t xml:space="preserve"> với khách hàng sử dụng dịch vụ </w:t>
      </w:r>
      <w:r w:rsidR="00AD26FD" w:rsidRPr="00366D2A">
        <w:rPr>
          <w:bCs/>
        </w:rPr>
        <w:t xml:space="preserve">bao gồm tối thiểu các </w:t>
      </w:r>
      <w:r w:rsidR="00742563" w:rsidRPr="00366D2A">
        <w:rPr>
          <w:bCs/>
        </w:rPr>
        <w:t>nội dung:</w:t>
      </w:r>
    </w:p>
    <w:p w14:paraId="4AA13D8D" w14:textId="77777777" w:rsidR="00742563" w:rsidRPr="00366D2A" w:rsidRDefault="00742563" w:rsidP="00E25ED8">
      <w:pPr>
        <w:spacing w:before="120" w:after="120" w:line="288" w:lineRule="auto"/>
        <w:ind w:firstLine="561"/>
        <w:jc w:val="both"/>
        <w:rPr>
          <w:bCs/>
        </w:rPr>
      </w:pPr>
      <w:r w:rsidRPr="00366D2A">
        <w:rPr>
          <w:bCs/>
        </w:rPr>
        <w:t>a) Số hợp đồng/văn bản thỏa thuận;</w:t>
      </w:r>
    </w:p>
    <w:p w14:paraId="26C324F6" w14:textId="77777777" w:rsidR="00742563" w:rsidRPr="00366D2A" w:rsidRDefault="00742563" w:rsidP="00E25ED8">
      <w:pPr>
        <w:spacing w:before="120" w:after="120" w:line="288" w:lineRule="auto"/>
        <w:ind w:firstLine="561"/>
        <w:jc w:val="both"/>
        <w:rPr>
          <w:bCs/>
        </w:rPr>
      </w:pPr>
      <w:r w:rsidRPr="00366D2A">
        <w:rPr>
          <w:bCs/>
        </w:rPr>
        <w:lastRenderedPageBreak/>
        <w:t>b) Thời điểm (ngày, tháng, năm) lập;</w:t>
      </w:r>
    </w:p>
    <w:p w14:paraId="276DC9EF" w14:textId="77777777" w:rsidR="00742563" w:rsidRPr="00366D2A" w:rsidRDefault="00742563" w:rsidP="00E25ED8">
      <w:pPr>
        <w:spacing w:before="120" w:after="120" w:line="288" w:lineRule="auto"/>
        <w:ind w:firstLine="561"/>
        <w:jc w:val="both"/>
        <w:rPr>
          <w:bCs/>
        </w:rPr>
      </w:pPr>
      <w:r w:rsidRPr="00366D2A">
        <w:rPr>
          <w:bCs/>
        </w:rPr>
        <w:t>c) Tên, địa chỉ của các bên tham gia;</w:t>
      </w:r>
    </w:p>
    <w:p w14:paraId="39E8A420" w14:textId="77777777" w:rsidR="00742563" w:rsidRPr="00366D2A" w:rsidRDefault="00742563" w:rsidP="00E25ED8">
      <w:pPr>
        <w:spacing w:before="120" w:after="120" w:line="288" w:lineRule="auto"/>
        <w:ind w:firstLine="561"/>
        <w:jc w:val="both"/>
        <w:rPr>
          <w:bCs/>
        </w:rPr>
      </w:pPr>
      <w:r w:rsidRPr="00366D2A">
        <w:rPr>
          <w:bCs/>
        </w:rPr>
        <w:t>d) Thỏa thuận về thời hạn xử lý các giao dịch thanh toán, quyết toán;</w:t>
      </w:r>
    </w:p>
    <w:p w14:paraId="2CED3259" w14:textId="77777777" w:rsidR="00742563" w:rsidRPr="00366D2A" w:rsidRDefault="00742563" w:rsidP="00E25ED8">
      <w:pPr>
        <w:spacing w:before="120" w:after="120" w:line="288" w:lineRule="auto"/>
        <w:ind w:firstLine="561"/>
        <w:jc w:val="both"/>
        <w:rPr>
          <w:bCs/>
        </w:rPr>
      </w:pPr>
      <w:r w:rsidRPr="00366D2A">
        <w:rPr>
          <w:bCs/>
        </w:rPr>
        <w:t>đ) Phạm vi cung cấp dịch vụ;</w:t>
      </w:r>
    </w:p>
    <w:p w14:paraId="22B14831" w14:textId="77777777" w:rsidR="00742563" w:rsidRPr="00366D2A" w:rsidRDefault="00742563" w:rsidP="00E25ED8">
      <w:pPr>
        <w:spacing w:before="120" w:after="120" w:line="288" w:lineRule="auto"/>
        <w:ind w:firstLine="561"/>
        <w:jc w:val="both"/>
        <w:rPr>
          <w:bCs/>
        </w:rPr>
      </w:pPr>
      <w:r w:rsidRPr="00366D2A">
        <w:rPr>
          <w:bCs/>
        </w:rPr>
        <w:t>e) Đối tượng khách hàng;</w:t>
      </w:r>
    </w:p>
    <w:p w14:paraId="062B3AB3" w14:textId="77777777" w:rsidR="00742563" w:rsidRPr="00366D2A" w:rsidRDefault="00742563" w:rsidP="00E25ED8">
      <w:pPr>
        <w:spacing w:before="120" w:after="120" w:line="288" w:lineRule="auto"/>
        <w:ind w:firstLine="561"/>
        <w:jc w:val="both"/>
        <w:rPr>
          <w:bCs/>
        </w:rPr>
      </w:pPr>
      <w:r w:rsidRPr="00366D2A">
        <w:rPr>
          <w:bCs/>
        </w:rPr>
        <w:t>g) Địa điểm giao dịch;</w:t>
      </w:r>
    </w:p>
    <w:p w14:paraId="43778FA9" w14:textId="77777777" w:rsidR="00742563" w:rsidRPr="00366D2A" w:rsidRDefault="00742563" w:rsidP="00E25ED8">
      <w:pPr>
        <w:spacing w:before="120" w:after="120" w:line="288" w:lineRule="auto"/>
        <w:ind w:firstLine="561"/>
        <w:jc w:val="both"/>
        <w:rPr>
          <w:bCs/>
        </w:rPr>
      </w:pPr>
      <w:r w:rsidRPr="00366D2A">
        <w:rPr>
          <w:bCs/>
        </w:rPr>
        <w:t>h) Việc thực hiện các biện pháp đảm bảo an toàn, bảo mật;</w:t>
      </w:r>
    </w:p>
    <w:p w14:paraId="5CCF2DCB" w14:textId="77777777" w:rsidR="00742563" w:rsidRPr="00366D2A" w:rsidRDefault="00742563" w:rsidP="00E25ED8">
      <w:pPr>
        <w:spacing w:before="120" w:after="120" w:line="288" w:lineRule="auto"/>
        <w:ind w:firstLine="561"/>
        <w:jc w:val="both"/>
        <w:rPr>
          <w:bCs/>
        </w:rPr>
      </w:pPr>
      <w:r w:rsidRPr="00366D2A">
        <w:rPr>
          <w:bCs/>
        </w:rPr>
        <w:t>i) Các nội dung về quyền và nghĩa vụ của các bên;</w:t>
      </w:r>
    </w:p>
    <w:p w14:paraId="131CB810" w14:textId="0B40472C" w:rsidR="00742563" w:rsidRPr="00366D2A" w:rsidRDefault="00742563" w:rsidP="00E25ED8">
      <w:pPr>
        <w:spacing w:before="120" w:after="120" w:line="288" w:lineRule="auto"/>
        <w:ind w:firstLine="561"/>
        <w:jc w:val="both"/>
        <w:rPr>
          <w:bCs/>
        </w:rPr>
      </w:pPr>
      <w:r w:rsidRPr="00366D2A">
        <w:rPr>
          <w:bCs/>
        </w:rPr>
        <w:t>k) Trách nhiệm phối hợp xử lý tra soát, khiếu nại, tranh chấp rủi ro trong quá trình thực hiện, trong đó quy định cụ thể trách nhiệm của các bên trong việc tiếp nhận thông tin từ khách hàng, thời gian xử lý, trách nhiệm và phương án đền bù các tổn thất phát sinh;</w:t>
      </w:r>
    </w:p>
    <w:p w14:paraId="4FCE0631" w14:textId="77777777" w:rsidR="00742563" w:rsidRPr="00366D2A" w:rsidRDefault="00742563" w:rsidP="00E25ED8">
      <w:pPr>
        <w:spacing w:before="120" w:after="120" w:line="288" w:lineRule="auto"/>
        <w:ind w:firstLine="561"/>
        <w:jc w:val="both"/>
        <w:rPr>
          <w:bCs/>
        </w:rPr>
      </w:pPr>
      <w:r w:rsidRPr="00366D2A">
        <w:rPr>
          <w:bCs/>
        </w:rPr>
        <w:t>l) Quy định về phí thu hộ, chi hộ;</w:t>
      </w:r>
    </w:p>
    <w:p w14:paraId="2DD07179" w14:textId="77777777" w:rsidR="00A80C11" w:rsidRPr="00366D2A" w:rsidRDefault="00742563" w:rsidP="00E25ED8">
      <w:pPr>
        <w:spacing w:before="120" w:after="120" w:line="288" w:lineRule="auto"/>
        <w:ind w:firstLine="561"/>
        <w:jc w:val="both"/>
        <w:rPr>
          <w:bCs/>
        </w:rPr>
      </w:pPr>
      <w:r w:rsidRPr="00366D2A">
        <w:rPr>
          <w:bCs/>
        </w:rPr>
        <w:t xml:space="preserve">m) </w:t>
      </w:r>
      <w:r w:rsidR="00A80C11" w:rsidRPr="00366D2A">
        <w:rPr>
          <w:bCs/>
        </w:rPr>
        <w:t>Hiệu lực của hợp đồng/văn bản thỏa thuận;</w:t>
      </w:r>
    </w:p>
    <w:p w14:paraId="309E0979" w14:textId="14477A76" w:rsidR="00742563" w:rsidRDefault="00742563" w:rsidP="00E25ED8">
      <w:pPr>
        <w:spacing w:before="120" w:after="120" w:line="288" w:lineRule="auto"/>
        <w:ind w:firstLine="561"/>
        <w:jc w:val="both"/>
        <w:rPr>
          <w:bCs/>
        </w:rPr>
      </w:pPr>
      <w:r w:rsidRPr="00366D2A">
        <w:rPr>
          <w:bCs/>
        </w:rPr>
        <w:t xml:space="preserve">Các </w:t>
      </w:r>
      <w:r w:rsidR="00796573">
        <w:rPr>
          <w:bCs/>
        </w:rPr>
        <w:t xml:space="preserve">bên được thỏa thuận các </w:t>
      </w:r>
      <w:r w:rsidRPr="00366D2A">
        <w:rPr>
          <w:bCs/>
        </w:rPr>
        <w:t>nội dung khác phù hợp với quy định của Thông tư này và quy định của pháp luật có liên quan.</w:t>
      </w:r>
      <w:r w:rsidR="000E5641" w:rsidRPr="00366D2A">
        <w:rPr>
          <w:bCs/>
        </w:rPr>
        <w:t>”</w:t>
      </w:r>
      <w:r w:rsidR="00C15CE8">
        <w:rPr>
          <w:bCs/>
        </w:rPr>
        <w:t>.</w:t>
      </w:r>
    </w:p>
    <w:p w14:paraId="6E22A1B4" w14:textId="721E6BF3" w:rsidR="00C15CE8" w:rsidRPr="00C15CE8" w:rsidRDefault="00C15CE8" w:rsidP="00E25ED8">
      <w:pPr>
        <w:spacing w:before="120" w:after="120" w:line="288" w:lineRule="auto"/>
        <w:ind w:firstLine="561"/>
        <w:jc w:val="both"/>
        <w:rPr>
          <w:b/>
          <w:bCs/>
        </w:rPr>
      </w:pPr>
      <w:r w:rsidRPr="00C15CE8">
        <w:rPr>
          <w:b/>
          <w:bCs/>
        </w:rPr>
        <w:t xml:space="preserve">Điều </w:t>
      </w:r>
      <w:r>
        <w:rPr>
          <w:b/>
          <w:bCs/>
        </w:rPr>
        <w:t>6</w:t>
      </w:r>
      <w:r w:rsidRPr="00C15CE8">
        <w:rPr>
          <w:b/>
          <w:bCs/>
        </w:rPr>
        <w:t xml:space="preserve">. </w:t>
      </w:r>
      <w:r w:rsidR="00F31EC6">
        <w:rPr>
          <w:b/>
          <w:bCs/>
        </w:rPr>
        <w:t xml:space="preserve">Thay thế cụm từ </w:t>
      </w:r>
      <w:r w:rsidR="00F31EC6" w:rsidRPr="00366D2A">
        <w:rPr>
          <w:b/>
          <w:bCs/>
        </w:rPr>
        <w:t>tại điểm b(ii) khoản 1 và điểm b(ii) khoản 2 Điều 15</w:t>
      </w:r>
    </w:p>
    <w:p w14:paraId="606D68BC" w14:textId="13CF530D" w:rsidR="00C15CE8" w:rsidRPr="00C15CE8" w:rsidRDefault="00C15CE8" w:rsidP="00E25ED8">
      <w:pPr>
        <w:spacing w:before="120" w:after="120" w:line="288" w:lineRule="auto"/>
        <w:ind w:firstLine="561"/>
        <w:jc w:val="both"/>
        <w:rPr>
          <w:bCs/>
        </w:rPr>
      </w:pPr>
      <w:r w:rsidRPr="00C15CE8">
        <w:rPr>
          <w:bCs/>
        </w:rPr>
        <w:t>Thay thế cụm từ “</w:t>
      </w:r>
      <w:r w:rsidRPr="00C15CE8">
        <w:rPr>
          <w:bCs/>
          <w:lang w:val="nl-NL"/>
        </w:rPr>
        <w:t>Cơ quan thực hiện chức năng phòng, chống rửa tiền</w:t>
      </w:r>
      <w:r w:rsidRPr="00C15CE8">
        <w:rPr>
          <w:bCs/>
        </w:rPr>
        <w:t>” bằng cụm từ “Cục Phòng, chống rửa tiền”.</w:t>
      </w:r>
    </w:p>
    <w:p w14:paraId="52338649" w14:textId="23CD50C3" w:rsidR="00F366F7" w:rsidRPr="00F366F7" w:rsidRDefault="00F366F7" w:rsidP="00E25ED8">
      <w:pPr>
        <w:spacing w:before="120" w:after="120" w:line="288" w:lineRule="auto"/>
        <w:ind w:firstLine="561"/>
        <w:jc w:val="both"/>
        <w:rPr>
          <w:b/>
          <w:bCs/>
        </w:rPr>
      </w:pPr>
      <w:r w:rsidRPr="00F366F7">
        <w:rPr>
          <w:b/>
          <w:bCs/>
        </w:rPr>
        <w:t xml:space="preserve">Điều </w:t>
      </w:r>
      <w:r>
        <w:rPr>
          <w:b/>
          <w:bCs/>
        </w:rPr>
        <w:t>7</w:t>
      </w:r>
      <w:r w:rsidRPr="00F366F7">
        <w:rPr>
          <w:b/>
          <w:bCs/>
        </w:rPr>
        <w:t xml:space="preserve">. Sửa đổi, bổ sung một số điểm, khoản của Điều </w:t>
      </w:r>
      <w:r>
        <w:rPr>
          <w:b/>
          <w:bCs/>
        </w:rPr>
        <w:t>19</w:t>
      </w:r>
    </w:p>
    <w:p w14:paraId="39DE2A9E" w14:textId="1531B505" w:rsidR="000E5641" w:rsidRPr="00FC6C60" w:rsidRDefault="00F366F7" w:rsidP="00E25ED8">
      <w:pPr>
        <w:spacing w:before="120" w:after="120" w:line="288" w:lineRule="auto"/>
        <w:ind w:firstLine="561"/>
        <w:jc w:val="both"/>
        <w:rPr>
          <w:bCs/>
        </w:rPr>
      </w:pPr>
      <w:r>
        <w:rPr>
          <w:bCs/>
        </w:rPr>
        <w:t>1</w:t>
      </w:r>
      <w:r w:rsidR="000E5641" w:rsidRPr="00FC6C60">
        <w:rPr>
          <w:bCs/>
        </w:rPr>
        <w:t>. Sửa đổi, bổ sung tên Điều 19</w:t>
      </w:r>
      <w:r w:rsidR="00341109" w:rsidRPr="00FC6C60">
        <w:rPr>
          <w:bCs/>
        </w:rPr>
        <w:t xml:space="preserve"> như sau</w:t>
      </w:r>
      <w:r w:rsidR="000E5641" w:rsidRPr="00FC6C60">
        <w:rPr>
          <w:bCs/>
        </w:rPr>
        <w:t xml:space="preserve">: </w:t>
      </w:r>
    </w:p>
    <w:p w14:paraId="1B15CA10" w14:textId="588B138A" w:rsidR="000E5641" w:rsidRPr="00366D2A" w:rsidRDefault="000E5641" w:rsidP="00E25ED8">
      <w:pPr>
        <w:spacing w:before="120" w:after="120" w:line="288" w:lineRule="auto"/>
        <w:ind w:firstLine="561"/>
        <w:jc w:val="both"/>
        <w:rPr>
          <w:bCs/>
        </w:rPr>
      </w:pPr>
      <w:r w:rsidRPr="00FC6C60">
        <w:rPr>
          <w:bCs/>
        </w:rPr>
        <w:t>“Trách nhiệm của tổ chức cung ứng dịch vụ thanh toán, tổ chức cung ứng dịch vụ trung gian thanh toán”</w:t>
      </w:r>
      <w:r w:rsidR="00F366F7">
        <w:rPr>
          <w:bCs/>
        </w:rPr>
        <w:t>.</w:t>
      </w:r>
    </w:p>
    <w:p w14:paraId="69DD1AAC" w14:textId="2EFA447A" w:rsidR="00CB47CD" w:rsidRPr="00366D2A" w:rsidRDefault="00F366F7" w:rsidP="00E25ED8">
      <w:pPr>
        <w:spacing w:before="120" w:after="120" w:line="288" w:lineRule="auto"/>
        <w:ind w:firstLine="561"/>
        <w:jc w:val="both"/>
        <w:rPr>
          <w:bCs/>
        </w:rPr>
      </w:pPr>
      <w:r>
        <w:rPr>
          <w:bCs/>
        </w:rPr>
        <w:t>2</w:t>
      </w:r>
      <w:r w:rsidR="000E5641" w:rsidRPr="00FC6C60">
        <w:rPr>
          <w:bCs/>
        </w:rPr>
        <w:t xml:space="preserve">. </w:t>
      </w:r>
      <w:r>
        <w:rPr>
          <w:bCs/>
        </w:rPr>
        <w:t>Sửa đổi</w:t>
      </w:r>
      <w:r w:rsidRPr="00FD67FF">
        <w:rPr>
          <w:bCs/>
        </w:rPr>
        <w:t>, bổ sung khoản 1</w:t>
      </w:r>
      <w:r w:rsidR="00CB47CD" w:rsidRPr="00366D2A">
        <w:rPr>
          <w:bCs/>
        </w:rPr>
        <w:t xml:space="preserve"> Điều 19 như sau:</w:t>
      </w:r>
    </w:p>
    <w:p w14:paraId="625533D1" w14:textId="67E508AF" w:rsidR="00CB47CD" w:rsidRPr="00366D2A" w:rsidRDefault="00CB47CD" w:rsidP="00E25ED8">
      <w:pPr>
        <w:spacing w:before="120" w:after="120" w:line="288" w:lineRule="auto"/>
        <w:ind w:firstLine="561"/>
        <w:jc w:val="both"/>
        <w:rPr>
          <w:bCs/>
        </w:rPr>
      </w:pPr>
      <w:r w:rsidRPr="00366D2A">
        <w:rPr>
          <w:bCs/>
        </w:rPr>
        <w:t>“</w:t>
      </w:r>
      <w:r w:rsidRPr="00366D2A">
        <w:rPr>
          <w:bCs/>
          <w:lang w:val="vi-VN"/>
        </w:rPr>
        <w:t xml:space="preserve">1. </w:t>
      </w:r>
      <w:r w:rsidRPr="00366D2A">
        <w:rPr>
          <w:bCs/>
        </w:rPr>
        <w:t>Tổ chức cung ứng dịch vụ thanh toán</w:t>
      </w:r>
      <w:r w:rsidRPr="00366D2A">
        <w:rPr>
          <w:bCs/>
          <w:lang w:val="vi-VN"/>
        </w:rPr>
        <w:t xml:space="preserve"> </w:t>
      </w:r>
      <w:r w:rsidRPr="00366D2A">
        <w:rPr>
          <w:bCs/>
        </w:rPr>
        <w:t>có trách nhiệm t</w:t>
      </w:r>
      <w:r w:rsidRPr="00366D2A">
        <w:rPr>
          <w:bCs/>
          <w:lang w:val="vi-VN"/>
        </w:rPr>
        <w:t>hông báo và hướng dẫn khách hàng sử dụng dịch vụ thanh toán mà mình cung cấp; trả lời hoặc xử lý kịp thời các thắc mắc, khiếu nại của tổ chức, cá nhân sử dụng dịch vụ thanh toán trong phạm vi nghĩa vụ và quyền hạn của mình.</w:t>
      </w:r>
      <w:r w:rsidR="00F366F7">
        <w:rPr>
          <w:bCs/>
        </w:rPr>
        <w:t>”.</w:t>
      </w:r>
    </w:p>
    <w:p w14:paraId="21674181" w14:textId="58ED99C6" w:rsidR="00F366F7" w:rsidRPr="00F366F7" w:rsidRDefault="00F366F7" w:rsidP="00E25ED8">
      <w:pPr>
        <w:spacing w:before="120" w:after="120" w:line="288" w:lineRule="auto"/>
        <w:ind w:firstLine="561"/>
        <w:jc w:val="both"/>
        <w:rPr>
          <w:bCs/>
        </w:rPr>
      </w:pPr>
      <w:r>
        <w:rPr>
          <w:bCs/>
        </w:rPr>
        <w:t>3</w:t>
      </w:r>
      <w:r w:rsidRPr="00F366F7">
        <w:rPr>
          <w:bCs/>
        </w:rPr>
        <w:t>. Sửa đổi, bổ sung khoản 2 Điều 19 như sau:</w:t>
      </w:r>
    </w:p>
    <w:p w14:paraId="79B1B203" w14:textId="6A797989" w:rsidR="00CB47CD" w:rsidRPr="00366D2A" w:rsidRDefault="00F366F7" w:rsidP="00E25ED8">
      <w:pPr>
        <w:spacing w:before="120" w:after="120" w:line="288" w:lineRule="auto"/>
        <w:ind w:firstLine="561"/>
        <w:jc w:val="both"/>
        <w:rPr>
          <w:bCs/>
        </w:rPr>
      </w:pPr>
      <w:r>
        <w:rPr>
          <w:bCs/>
        </w:rPr>
        <w:lastRenderedPageBreak/>
        <w:t>“</w:t>
      </w:r>
      <w:r w:rsidR="00CB47CD" w:rsidRPr="00366D2A">
        <w:rPr>
          <w:bCs/>
          <w:lang w:val="vi-VN"/>
        </w:rPr>
        <w:t xml:space="preserve">2. </w:t>
      </w:r>
      <w:r w:rsidR="00CB47CD" w:rsidRPr="00366D2A">
        <w:rPr>
          <w:bCs/>
        </w:rPr>
        <w:t>Tổ chức cung ứng dịch vụ thanh toán</w:t>
      </w:r>
      <w:r w:rsidR="00CB47CD" w:rsidRPr="00366D2A">
        <w:rPr>
          <w:bCs/>
          <w:lang w:val="vi-VN"/>
        </w:rPr>
        <w:t xml:space="preserve"> </w:t>
      </w:r>
      <w:r w:rsidR="00CB47CD" w:rsidRPr="00366D2A">
        <w:rPr>
          <w:bCs/>
        </w:rPr>
        <w:t>có trách nhiệm t</w:t>
      </w:r>
      <w:r w:rsidR="00CB47CD" w:rsidRPr="00366D2A">
        <w:rPr>
          <w:bCs/>
          <w:lang w:val="vi-VN"/>
        </w:rPr>
        <w:t>hực hiện giao dịch thanh toán kịp thời, an toàn, chính xác theo thỏa thuận với tổ chức, cá nhân sử dụng dịch vụ thanh toán; niêm yết công khai phí dịch vụ thanh toán.</w:t>
      </w:r>
      <w:r w:rsidR="00CB47CD" w:rsidRPr="00FC6C60">
        <w:rPr>
          <w:bCs/>
        </w:rPr>
        <w:t>”</w:t>
      </w:r>
      <w:r>
        <w:rPr>
          <w:bCs/>
        </w:rPr>
        <w:t>.</w:t>
      </w:r>
    </w:p>
    <w:p w14:paraId="2DF59969" w14:textId="201F84DD" w:rsidR="000E5641" w:rsidRPr="00FC6C60" w:rsidRDefault="00F366F7" w:rsidP="00E25ED8">
      <w:pPr>
        <w:spacing w:before="120" w:after="120" w:line="288" w:lineRule="auto"/>
        <w:ind w:firstLine="561"/>
        <w:jc w:val="both"/>
        <w:rPr>
          <w:bCs/>
        </w:rPr>
      </w:pPr>
      <w:r>
        <w:rPr>
          <w:bCs/>
        </w:rPr>
        <w:t>4</w:t>
      </w:r>
      <w:r w:rsidR="00CB47CD" w:rsidRPr="00FC6C60">
        <w:rPr>
          <w:bCs/>
        </w:rPr>
        <w:t xml:space="preserve">. </w:t>
      </w:r>
      <w:r w:rsidR="000E5641" w:rsidRPr="00FC6C60">
        <w:rPr>
          <w:bCs/>
        </w:rPr>
        <w:t>Bổ sung khoản 2a</w:t>
      </w:r>
      <w:r w:rsidR="00F31EC6">
        <w:rPr>
          <w:bCs/>
        </w:rPr>
        <w:t>, khoản 2b</w:t>
      </w:r>
      <w:r>
        <w:rPr>
          <w:bCs/>
        </w:rPr>
        <w:t xml:space="preserve"> vào sau khoản 2 </w:t>
      </w:r>
      <w:r w:rsidRPr="00FC6C60">
        <w:rPr>
          <w:bCs/>
        </w:rPr>
        <w:t>Điều 19</w:t>
      </w:r>
      <w:r>
        <w:rPr>
          <w:bCs/>
        </w:rPr>
        <w:t xml:space="preserve"> </w:t>
      </w:r>
      <w:r w:rsidR="00341109" w:rsidRPr="00FC6C60">
        <w:rPr>
          <w:bCs/>
        </w:rPr>
        <w:t>như sau:</w:t>
      </w:r>
    </w:p>
    <w:p w14:paraId="420B2391" w14:textId="45A7E63B" w:rsidR="000E5641" w:rsidRPr="00366D2A" w:rsidRDefault="000E5641" w:rsidP="00E25ED8">
      <w:pPr>
        <w:spacing w:before="120" w:after="120" w:line="288" w:lineRule="auto"/>
        <w:ind w:firstLine="561"/>
        <w:jc w:val="both"/>
        <w:rPr>
          <w:bCs/>
        </w:rPr>
      </w:pPr>
      <w:r w:rsidRPr="00366D2A">
        <w:rPr>
          <w:bCs/>
        </w:rPr>
        <w:t xml:space="preserve">“2a. Tổ chức cung ứng dịch vụ thanh toán, tổ chức cung ứng dịch vụ trung gian thanh toán </w:t>
      </w:r>
      <w:r w:rsidR="000F1C5A" w:rsidRPr="00366D2A">
        <w:rPr>
          <w:bCs/>
        </w:rPr>
        <w:t xml:space="preserve">có trách nhiệm thực hiện các biện pháp </w:t>
      </w:r>
      <w:r w:rsidRPr="00366D2A">
        <w:rPr>
          <w:bCs/>
        </w:rPr>
        <w:t>đảm bảo cung ứng dịch vụ thanh toán, dịch vụ trung gian thanh toán được thông suốt, liên tụ</w:t>
      </w:r>
      <w:r w:rsidR="000F1C5A" w:rsidRPr="00366D2A">
        <w:rPr>
          <w:bCs/>
        </w:rPr>
        <w:t xml:space="preserve">c. Tổng thời gian gián đoạn cung ứng </w:t>
      </w:r>
      <w:r w:rsidR="004E3D40" w:rsidRPr="00366D2A">
        <w:rPr>
          <w:bCs/>
        </w:rPr>
        <w:t xml:space="preserve">toàn bộ </w:t>
      </w:r>
      <w:r w:rsidR="000F1C5A" w:rsidRPr="00366D2A">
        <w:rPr>
          <w:bCs/>
        </w:rPr>
        <w:t>dịch vụ thanh toán</w:t>
      </w:r>
      <w:r w:rsidR="005B1D93" w:rsidRPr="00366D2A">
        <w:rPr>
          <w:bCs/>
        </w:rPr>
        <w:t xml:space="preserve"> trực tuyến</w:t>
      </w:r>
      <w:r w:rsidR="000F1C5A" w:rsidRPr="00366D2A">
        <w:rPr>
          <w:bCs/>
        </w:rPr>
        <w:t>, dịch vụ trung gian thanh toán trực tuyến</w:t>
      </w:r>
      <w:r w:rsidRPr="00366D2A">
        <w:rPr>
          <w:bCs/>
        </w:rPr>
        <w:t xml:space="preserve"> không vượt quá 04 giờ/năm</w:t>
      </w:r>
      <w:r w:rsidR="000F1C5A" w:rsidRPr="00366D2A">
        <w:rPr>
          <w:bCs/>
        </w:rPr>
        <w:t>, thời gian gián đoạn cung ứng dịch vụ không vượt quá 30 phút/lần</w:t>
      </w:r>
      <w:r w:rsidRPr="00366D2A">
        <w:rPr>
          <w:bCs/>
        </w:rPr>
        <w:t xml:space="preserve"> </w:t>
      </w:r>
      <w:r w:rsidR="000F1C5A" w:rsidRPr="00366D2A">
        <w:rPr>
          <w:bCs/>
        </w:rPr>
        <w:t xml:space="preserve">trừ </w:t>
      </w:r>
      <w:r w:rsidR="00C42A24" w:rsidRPr="00366D2A">
        <w:rPr>
          <w:bCs/>
        </w:rPr>
        <w:t xml:space="preserve">các </w:t>
      </w:r>
      <w:r w:rsidR="00DD6B22" w:rsidRPr="00366D2A">
        <w:rPr>
          <w:bCs/>
        </w:rPr>
        <w:t>trường hợp</w:t>
      </w:r>
      <w:r w:rsidR="000F1C5A" w:rsidRPr="00366D2A">
        <w:rPr>
          <w:bCs/>
        </w:rPr>
        <w:t xml:space="preserve"> bất khả kháng hoặc bảo trì, nâng cấp hệ thống đã được thông báo</w:t>
      </w:r>
      <w:r w:rsidR="008D3FB8" w:rsidRPr="00366D2A">
        <w:rPr>
          <w:bCs/>
        </w:rPr>
        <w:t xml:space="preserve"> trước </w:t>
      </w:r>
      <w:r w:rsidR="00F40AD1" w:rsidRPr="00366D2A">
        <w:rPr>
          <w:bCs/>
        </w:rPr>
        <w:t>24 giờ</w:t>
      </w:r>
      <w:r w:rsidR="0052708F" w:rsidRPr="00366D2A">
        <w:rPr>
          <w:bCs/>
        </w:rPr>
        <w:t xml:space="preserve"> cho khách hàng và </w:t>
      </w:r>
      <w:r w:rsidR="00D2426A" w:rsidRPr="00366D2A">
        <w:rPr>
          <w:bCs/>
        </w:rPr>
        <w:t xml:space="preserve">gửi thông báo cho </w:t>
      </w:r>
      <w:r w:rsidR="0052708F" w:rsidRPr="00366D2A">
        <w:rPr>
          <w:bCs/>
        </w:rPr>
        <w:t xml:space="preserve">đơn vị giám sát </w:t>
      </w:r>
      <w:r w:rsidR="00D2426A" w:rsidRPr="00366D2A">
        <w:rPr>
          <w:bCs/>
        </w:rPr>
        <w:t xml:space="preserve">(Ngân hàng Nhà nước) </w:t>
      </w:r>
      <w:r w:rsidR="0052708F" w:rsidRPr="00366D2A">
        <w:rPr>
          <w:bCs/>
        </w:rPr>
        <w:t>qua địa chỉ thư điện tử gshttt_vtt@sbv.gov.vn để nắm bắt và theo dõi</w:t>
      </w:r>
      <w:r w:rsidR="00F31EC6">
        <w:rPr>
          <w:bCs/>
        </w:rPr>
        <w:t>.</w:t>
      </w:r>
    </w:p>
    <w:p w14:paraId="40604406" w14:textId="5DC107EC" w:rsidR="000E5641" w:rsidRPr="00366D2A" w:rsidRDefault="000E5641" w:rsidP="00E25ED8">
      <w:pPr>
        <w:spacing w:before="120" w:after="120" w:line="288" w:lineRule="auto"/>
        <w:ind w:firstLine="561"/>
        <w:jc w:val="both"/>
        <w:rPr>
          <w:bCs/>
        </w:rPr>
      </w:pPr>
      <w:r w:rsidRPr="00366D2A">
        <w:rPr>
          <w:bCs/>
        </w:rPr>
        <w:t xml:space="preserve">2b. Tổ chức cung ứng dịch vụ thanh toán, tổ chức cung ứng dịch vụ trung gian thanh toán có trách nhiệm báo cáo Ngân hàng Nhà nước </w:t>
      </w:r>
      <w:r w:rsidR="007740F7" w:rsidRPr="00366D2A">
        <w:rPr>
          <w:bCs/>
        </w:rPr>
        <w:t>trong thời hạn 0</w:t>
      </w:r>
      <w:r w:rsidR="00BD5A80" w:rsidRPr="00366D2A">
        <w:rPr>
          <w:bCs/>
        </w:rPr>
        <w:t>4</w:t>
      </w:r>
      <w:r w:rsidR="007740F7" w:rsidRPr="00366D2A">
        <w:rPr>
          <w:bCs/>
        </w:rPr>
        <w:t xml:space="preserve"> giờ </w:t>
      </w:r>
      <w:r w:rsidRPr="00366D2A">
        <w:rPr>
          <w:bCs/>
        </w:rPr>
        <w:t>khi phát hiện sự cố gây gián đoạn quá 30 phút hoạt động cung ứng dịch vụ thanh toán</w:t>
      </w:r>
      <w:r w:rsidR="005B1D93" w:rsidRPr="00366D2A">
        <w:rPr>
          <w:bCs/>
        </w:rPr>
        <w:t xml:space="preserve"> trực tuyến</w:t>
      </w:r>
      <w:r w:rsidR="006D671F" w:rsidRPr="00366D2A">
        <w:rPr>
          <w:bCs/>
        </w:rPr>
        <w:t xml:space="preserve">, </w:t>
      </w:r>
      <w:r w:rsidRPr="00366D2A">
        <w:rPr>
          <w:bCs/>
        </w:rPr>
        <w:t>dịch vụ trung gian thanh toán</w:t>
      </w:r>
      <w:r w:rsidR="005B1D93" w:rsidRPr="00366D2A">
        <w:rPr>
          <w:bCs/>
        </w:rPr>
        <w:t xml:space="preserve"> trực tuyến</w:t>
      </w:r>
      <w:r w:rsidRPr="00366D2A">
        <w:rPr>
          <w:bCs/>
        </w:rPr>
        <w:t xml:space="preserve"> (</w:t>
      </w:r>
      <w:r w:rsidR="00F31EC6">
        <w:rPr>
          <w:bCs/>
        </w:rPr>
        <w:t xml:space="preserve">trong đó </w:t>
      </w:r>
      <w:r w:rsidRPr="00366D2A">
        <w:rPr>
          <w:bCs/>
        </w:rPr>
        <w:t xml:space="preserve">bao gồm </w:t>
      </w:r>
      <w:r w:rsidR="00091D76" w:rsidRPr="00366D2A">
        <w:rPr>
          <w:bCs/>
        </w:rPr>
        <w:t xml:space="preserve">trường hợp bất khả kháng </w:t>
      </w:r>
      <w:r w:rsidR="002A55C0" w:rsidRPr="00366D2A">
        <w:rPr>
          <w:bCs/>
        </w:rPr>
        <w:t>hoặc</w:t>
      </w:r>
      <w:r w:rsidR="00BD12BA" w:rsidRPr="00366D2A">
        <w:rPr>
          <w:b/>
          <w:bCs/>
        </w:rPr>
        <w:t xml:space="preserve"> </w:t>
      </w:r>
      <w:r w:rsidR="00BD12BA" w:rsidRPr="00366D2A">
        <w:rPr>
          <w:bCs/>
        </w:rPr>
        <w:t>trường hợp</w:t>
      </w:r>
      <w:r w:rsidR="00091D76" w:rsidRPr="00366D2A">
        <w:rPr>
          <w:bCs/>
        </w:rPr>
        <w:t xml:space="preserve"> </w:t>
      </w:r>
      <w:r w:rsidR="005B1D93" w:rsidRPr="00366D2A">
        <w:rPr>
          <w:bCs/>
        </w:rPr>
        <w:t xml:space="preserve">vượt quá thời hạn </w:t>
      </w:r>
      <w:r w:rsidR="00091D76" w:rsidRPr="00366D2A">
        <w:rPr>
          <w:bCs/>
        </w:rPr>
        <w:t>bảo trì, nâng cấp hệ thống đã được thông báo</w:t>
      </w:r>
      <w:r w:rsidR="008D3FB8" w:rsidRPr="00366D2A">
        <w:rPr>
          <w:bCs/>
        </w:rPr>
        <w:t xml:space="preserve"> trước </w:t>
      </w:r>
      <w:r w:rsidR="0052708F" w:rsidRPr="00366D2A">
        <w:rPr>
          <w:bCs/>
        </w:rPr>
        <w:t>24 giờ</w:t>
      </w:r>
      <w:r w:rsidRPr="00366D2A">
        <w:rPr>
          <w:bCs/>
        </w:rPr>
        <w:t>)</w:t>
      </w:r>
      <w:r w:rsidR="007740F7" w:rsidRPr="00366D2A">
        <w:rPr>
          <w:bCs/>
        </w:rPr>
        <w:t xml:space="preserve"> </w:t>
      </w:r>
      <w:r w:rsidRPr="00366D2A">
        <w:rPr>
          <w:bCs/>
        </w:rPr>
        <w:t>theo Phụ lục 05 ban hành kèm theo Thông tư này.</w:t>
      </w:r>
      <w:r w:rsidR="004B62AA" w:rsidRPr="00366D2A">
        <w:t xml:space="preserve"> </w:t>
      </w:r>
      <w:r w:rsidR="004B62AA" w:rsidRPr="00366D2A">
        <w:rPr>
          <w:bCs/>
        </w:rPr>
        <w:t>Trong thời hạn 03 ngày làm việc kể từ ngày hoàn thành khắc phục sự cố, tổ chức cung ứng dịch vụ thanh toán</w:t>
      </w:r>
      <w:r w:rsidR="006D671F" w:rsidRPr="00366D2A">
        <w:rPr>
          <w:bCs/>
        </w:rPr>
        <w:t xml:space="preserve">, </w:t>
      </w:r>
      <w:r w:rsidR="004B62AA" w:rsidRPr="00366D2A">
        <w:rPr>
          <w:bCs/>
        </w:rPr>
        <w:t>tổ chức cung ứng dịch vụ trung gian thanh toán có trách nhiệm gửi báo cáo sự cố đầy đủ các nội dung theo Phụ lục số 05 ban hành kèm theo Thông tư này</w:t>
      </w:r>
      <w:r w:rsidR="00D2426A" w:rsidRPr="00366D2A">
        <w:rPr>
          <w:rFonts w:ascii="Arial" w:hAnsi="Arial" w:cs="Arial"/>
          <w:sz w:val="18"/>
          <w:szCs w:val="18"/>
          <w:shd w:val="clear" w:color="auto" w:fill="FFFFFF"/>
        </w:rPr>
        <w:t xml:space="preserve"> </w:t>
      </w:r>
      <w:r w:rsidR="00D2426A" w:rsidRPr="00366D2A">
        <w:rPr>
          <w:bCs/>
        </w:rPr>
        <w:t>qua địa chỉ thư điện tử gshttt_vtt@sbv.gov.vn để nắm bắt và theo dõi tình hình xử lý sự cố.</w:t>
      </w:r>
      <w:r w:rsidRPr="00366D2A">
        <w:rPr>
          <w:bCs/>
        </w:rPr>
        <w:t>”</w:t>
      </w:r>
      <w:r w:rsidR="00693387">
        <w:rPr>
          <w:bCs/>
        </w:rPr>
        <w:t>.</w:t>
      </w:r>
    </w:p>
    <w:p w14:paraId="481E658F" w14:textId="15A0C0C3" w:rsidR="00B37E67" w:rsidRPr="00FC6C60" w:rsidRDefault="00F31EC6" w:rsidP="00E25ED8">
      <w:pPr>
        <w:spacing w:before="120" w:after="120" w:line="288" w:lineRule="auto"/>
        <w:ind w:firstLine="561"/>
        <w:jc w:val="both"/>
        <w:rPr>
          <w:bCs/>
        </w:rPr>
      </w:pPr>
      <w:r>
        <w:rPr>
          <w:bCs/>
        </w:rPr>
        <w:t>5</w:t>
      </w:r>
      <w:r w:rsidR="00B37E67" w:rsidRPr="00FC6C60">
        <w:rPr>
          <w:bCs/>
        </w:rPr>
        <w:t>. Bổ sung khoản 3a</w:t>
      </w:r>
      <w:r w:rsidR="00693387">
        <w:rPr>
          <w:bCs/>
        </w:rPr>
        <w:t xml:space="preserve"> vào sau kho</w:t>
      </w:r>
      <w:r w:rsidR="00B37E67" w:rsidRPr="00FC6C60">
        <w:rPr>
          <w:bCs/>
        </w:rPr>
        <w:t>ản 3 Điều 19 như sau:</w:t>
      </w:r>
    </w:p>
    <w:p w14:paraId="512AEE73" w14:textId="12B60BAB" w:rsidR="00B37E67" w:rsidRPr="00366D2A" w:rsidRDefault="00B37E67" w:rsidP="00E25ED8">
      <w:pPr>
        <w:spacing w:before="120" w:after="120" w:line="288" w:lineRule="auto"/>
        <w:ind w:firstLine="561"/>
        <w:jc w:val="both"/>
        <w:rPr>
          <w:bCs/>
        </w:rPr>
      </w:pPr>
      <w:r w:rsidRPr="00366D2A">
        <w:rPr>
          <w:bCs/>
        </w:rPr>
        <w:t xml:space="preserve">“3a. Tổ chức cung ứng dịch vụ thanh toán có trách nhiệm kiểm tra, kiểm soát lệnh thanh toán hợp pháp, hợp lệ </w:t>
      </w:r>
      <w:r w:rsidR="008B3512" w:rsidRPr="00366D2A">
        <w:rPr>
          <w:bCs/>
        </w:rPr>
        <w:t>trong đó đảm bảo thể hiện đúng</w:t>
      </w:r>
      <w:r w:rsidRPr="00366D2A">
        <w:rPr>
          <w:bCs/>
        </w:rPr>
        <w:t xml:space="preserve"> số </w:t>
      </w:r>
      <w:r w:rsidR="008A1A35" w:rsidRPr="00366D2A">
        <w:rPr>
          <w:bCs/>
        </w:rPr>
        <w:t xml:space="preserve">hiệu </w:t>
      </w:r>
      <w:r w:rsidRPr="00366D2A">
        <w:rPr>
          <w:bCs/>
        </w:rPr>
        <w:t>tài khoản</w:t>
      </w:r>
      <w:r w:rsidR="002C1EC3" w:rsidRPr="00366D2A">
        <w:rPr>
          <w:bCs/>
        </w:rPr>
        <w:t xml:space="preserve"> thanh toán</w:t>
      </w:r>
      <w:r w:rsidRPr="00366D2A">
        <w:rPr>
          <w:bCs/>
        </w:rPr>
        <w:t>, tên tài khoản thanh toán trong thỏa thuận mở và sử dụng tài khoản thanh toán của khách hàng khi thực hiện giao dịch thanh toán</w:t>
      </w:r>
      <w:r w:rsidR="00872A35" w:rsidRPr="00366D2A">
        <w:rPr>
          <w:bCs/>
        </w:rPr>
        <w:t xml:space="preserve"> và </w:t>
      </w:r>
      <w:r w:rsidR="008B3512" w:rsidRPr="00366D2A">
        <w:rPr>
          <w:bCs/>
        </w:rPr>
        <w:t xml:space="preserve">hiển thị </w:t>
      </w:r>
      <w:r w:rsidR="00872A35" w:rsidRPr="00366D2A">
        <w:rPr>
          <w:bCs/>
        </w:rPr>
        <w:t>đầy đủ trên chứng từ thanh toán</w:t>
      </w:r>
      <w:r w:rsidRPr="00366D2A">
        <w:rPr>
          <w:bCs/>
        </w:rPr>
        <w:t>.</w:t>
      </w:r>
      <w:r w:rsidR="00F31EC6">
        <w:rPr>
          <w:bCs/>
        </w:rPr>
        <w:t>”.</w:t>
      </w:r>
    </w:p>
    <w:p w14:paraId="5DFCB1BB" w14:textId="54FBE024" w:rsidR="00693387" w:rsidRPr="00FC6C60" w:rsidRDefault="00F31EC6" w:rsidP="00E25ED8">
      <w:pPr>
        <w:spacing w:before="120" w:after="120" w:line="288" w:lineRule="auto"/>
        <w:ind w:firstLine="561"/>
        <w:jc w:val="both"/>
        <w:rPr>
          <w:bCs/>
        </w:rPr>
      </w:pPr>
      <w:r>
        <w:rPr>
          <w:bCs/>
        </w:rPr>
        <w:t>6</w:t>
      </w:r>
      <w:r w:rsidR="00693387" w:rsidRPr="00FC6C60">
        <w:rPr>
          <w:bCs/>
        </w:rPr>
        <w:t>. Bổ sung khoản 3</w:t>
      </w:r>
      <w:r w:rsidR="00693387">
        <w:rPr>
          <w:bCs/>
        </w:rPr>
        <w:t>b vào sau khoản 3a</w:t>
      </w:r>
      <w:r w:rsidR="00693387" w:rsidRPr="00FC6C60">
        <w:rPr>
          <w:bCs/>
        </w:rPr>
        <w:t xml:space="preserve"> Điều 19 như sau:</w:t>
      </w:r>
    </w:p>
    <w:p w14:paraId="770A80E6" w14:textId="530FBF59" w:rsidR="00B37E67" w:rsidRPr="00366D2A" w:rsidRDefault="00693387" w:rsidP="00E25ED8">
      <w:pPr>
        <w:spacing w:before="120" w:after="120" w:line="288" w:lineRule="auto"/>
        <w:ind w:firstLine="561"/>
        <w:jc w:val="both"/>
        <w:rPr>
          <w:bCs/>
        </w:rPr>
      </w:pPr>
      <w:r>
        <w:rPr>
          <w:bCs/>
        </w:rPr>
        <w:t>“</w:t>
      </w:r>
      <w:r w:rsidR="00B37E67" w:rsidRPr="00366D2A">
        <w:rPr>
          <w:bCs/>
        </w:rPr>
        <w:t xml:space="preserve">3b. Khi thực hiện dịch vụ </w:t>
      </w:r>
      <w:r w:rsidR="008F0047" w:rsidRPr="00366D2A">
        <w:rPr>
          <w:bCs/>
        </w:rPr>
        <w:t xml:space="preserve">ủy nhiệm chi, dịch vụ </w:t>
      </w:r>
      <w:r w:rsidR="00B37E67" w:rsidRPr="00366D2A">
        <w:rPr>
          <w:bCs/>
        </w:rPr>
        <w:t xml:space="preserve">chuyển tiền qua tài khoản </w:t>
      </w:r>
      <w:r w:rsidR="00BD5A80" w:rsidRPr="00366D2A">
        <w:rPr>
          <w:bCs/>
        </w:rPr>
        <w:t xml:space="preserve">thanh toán </w:t>
      </w:r>
      <w:r w:rsidR="00B37E67" w:rsidRPr="00366D2A">
        <w:rPr>
          <w:bCs/>
        </w:rPr>
        <w:t xml:space="preserve">hoặc không qua tài khoản thanh toán, tổ chức cung ứng dịch vụ thanh toán phục vụ bên trả tiền có trách nhiệm cung cấp cho tổ chức cung ứng dịch vụ thanh toán phục vụ bên thụ hưởng khi được </w:t>
      </w:r>
      <w:r w:rsidR="00037696" w:rsidRPr="00366D2A">
        <w:rPr>
          <w:bCs/>
        </w:rPr>
        <w:t xml:space="preserve">tổ chức cung ứng dịch vụ thanh toán </w:t>
      </w:r>
      <w:r w:rsidR="00037696" w:rsidRPr="00366D2A">
        <w:rPr>
          <w:bCs/>
        </w:rPr>
        <w:lastRenderedPageBreak/>
        <w:t xml:space="preserve">phục vụ bên thụ hưởng </w:t>
      </w:r>
      <w:r w:rsidR="00B37E67" w:rsidRPr="00366D2A">
        <w:rPr>
          <w:bCs/>
        </w:rPr>
        <w:t>yêu cầu các thông tin tối thiểu liên quan đến giao dịch</w:t>
      </w:r>
      <w:r w:rsidR="00037696" w:rsidRPr="00366D2A">
        <w:rPr>
          <w:bCs/>
        </w:rPr>
        <w:t xml:space="preserve"> và </w:t>
      </w:r>
      <w:r w:rsidR="008D5612" w:rsidRPr="00366D2A">
        <w:rPr>
          <w:bCs/>
        </w:rPr>
        <w:t xml:space="preserve">các tổ chức cung ứng dịch vụ thanh toán </w:t>
      </w:r>
      <w:r w:rsidR="00037696" w:rsidRPr="00366D2A">
        <w:rPr>
          <w:bCs/>
        </w:rPr>
        <w:t>phải bảo đảm tuân thủ quy định pháp luật về cung cấp và bảo mật thông tin</w:t>
      </w:r>
      <w:r w:rsidR="00B37E67" w:rsidRPr="00366D2A">
        <w:rPr>
          <w:bCs/>
        </w:rPr>
        <w:t>, gồm:</w:t>
      </w:r>
    </w:p>
    <w:p w14:paraId="68FFF090" w14:textId="769A08AD" w:rsidR="00B37E67" w:rsidRPr="00366D2A" w:rsidRDefault="007345C3" w:rsidP="00E25ED8">
      <w:pPr>
        <w:spacing w:before="120" w:after="120" w:line="288" w:lineRule="auto"/>
        <w:ind w:firstLine="561"/>
        <w:jc w:val="both"/>
        <w:rPr>
          <w:bCs/>
        </w:rPr>
      </w:pPr>
      <w:r w:rsidRPr="00366D2A">
        <w:rPr>
          <w:bCs/>
        </w:rPr>
        <w:t>a</w:t>
      </w:r>
      <w:r w:rsidR="00B37E67" w:rsidRPr="00366D2A">
        <w:rPr>
          <w:bCs/>
        </w:rPr>
        <w:t xml:space="preserve">) Thông tin về bên trả tiền, gồm: </w:t>
      </w:r>
      <w:r w:rsidR="008F0047" w:rsidRPr="00366D2A">
        <w:rPr>
          <w:bCs/>
        </w:rPr>
        <w:t>Tên của bên trả tiền, s</w:t>
      </w:r>
      <w:r w:rsidR="00B37E67" w:rsidRPr="00366D2A">
        <w:rPr>
          <w:bCs/>
        </w:rPr>
        <w:t xml:space="preserve">ố </w:t>
      </w:r>
      <w:r w:rsidR="005B1D93" w:rsidRPr="00366D2A">
        <w:rPr>
          <w:bCs/>
        </w:rPr>
        <w:t xml:space="preserve">hiệu </w:t>
      </w:r>
      <w:r w:rsidR="00B37E67" w:rsidRPr="00366D2A">
        <w:rPr>
          <w:bCs/>
        </w:rPr>
        <w:t>tài khoản</w:t>
      </w:r>
      <w:r w:rsidR="00BD5A80" w:rsidRPr="00366D2A">
        <w:rPr>
          <w:bCs/>
        </w:rPr>
        <w:t xml:space="preserve"> thanh toán</w:t>
      </w:r>
      <w:r w:rsidR="00B37E67" w:rsidRPr="00366D2A">
        <w:rPr>
          <w:bCs/>
        </w:rPr>
        <w:t xml:space="preserve"> của bên trả tiền hoặc số tham chiếu giao dịch (khi không có tài khoản</w:t>
      </w:r>
      <w:r w:rsidR="008F0047" w:rsidRPr="00366D2A">
        <w:rPr>
          <w:bCs/>
        </w:rPr>
        <w:t xml:space="preserve"> thanh toán), </w:t>
      </w:r>
      <w:r w:rsidR="00B37E67" w:rsidRPr="00366D2A">
        <w:rPr>
          <w:bCs/>
        </w:rPr>
        <w:t>Địa chỉ hoặc</w:t>
      </w:r>
      <w:r w:rsidR="008F0047" w:rsidRPr="00366D2A">
        <w:rPr>
          <w:bCs/>
        </w:rPr>
        <w:t xml:space="preserve"> số định danh của bên trả tiền;</w:t>
      </w:r>
    </w:p>
    <w:p w14:paraId="3DBCABA4" w14:textId="24CB5746" w:rsidR="00B37E67" w:rsidRPr="00366D2A" w:rsidRDefault="007345C3" w:rsidP="00E25ED8">
      <w:pPr>
        <w:spacing w:before="120" w:after="120" w:line="288" w:lineRule="auto"/>
        <w:ind w:firstLine="561"/>
        <w:jc w:val="both"/>
        <w:rPr>
          <w:bCs/>
        </w:rPr>
      </w:pPr>
      <w:r w:rsidRPr="00366D2A">
        <w:rPr>
          <w:bCs/>
        </w:rPr>
        <w:t>b</w:t>
      </w:r>
      <w:r w:rsidR="00B37E67" w:rsidRPr="00366D2A">
        <w:rPr>
          <w:bCs/>
        </w:rPr>
        <w:t>) Thông tin về bên thụ hưởng, gồm:</w:t>
      </w:r>
      <w:r w:rsidR="008F0047" w:rsidRPr="00366D2A">
        <w:rPr>
          <w:bCs/>
        </w:rPr>
        <w:t xml:space="preserve"> </w:t>
      </w:r>
      <w:r w:rsidRPr="00366D2A">
        <w:rPr>
          <w:bCs/>
        </w:rPr>
        <w:t xml:space="preserve">Tên của bên thụ hưởng, </w:t>
      </w:r>
      <w:r w:rsidR="00B37E67" w:rsidRPr="00366D2A">
        <w:rPr>
          <w:bCs/>
        </w:rPr>
        <w:t>Số</w:t>
      </w:r>
      <w:r w:rsidR="005B1D93" w:rsidRPr="00366D2A">
        <w:rPr>
          <w:bCs/>
        </w:rPr>
        <w:t xml:space="preserve"> hiệu</w:t>
      </w:r>
      <w:r w:rsidR="00B37E67" w:rsidRPr="00366D2A">
        <w:rPr>
          <w:bCs/>
        </w:rPr>
        <w:t xml:space="preserve"> tài khoản</w:t>
      </w:r>
      <w:r w:rsidR="00BD5A80" w:rsidRPr="00366D2A">
        <w:rPr>
          <w:bCs/>
        </w:rPr>
        <w:t xml:space="preserve"> thanh toán</w:t>
      </w:r>
      <w:r w:rsidR="00B37E67" w:rsidRPr="00366D2A">
        <w:rPr>
          <w:bCs/>
        </w:rPr>
        <w:t xml:space="preserve"> của bên </w:t>
      </w:r>
      <w:r w:rsidR="004E3D40" w:rsidRPr="00366D2A">
        <w:rPr>
          <w:bCs/>
        </w:rPr>
        <w:t>thụ hưởng</w:t>
      </w:r>
      <w:r w:rsidR="00B37E67" w:rsidRPr="00366D2A">
        <w:rPr>
          <w:bCs/>
        </w:rPr>
        <w:t xml:space="preserve"> hoặc số tham chiếu giao dịch (khi không có tài khoản</w:t>
      </w:r>
      <w:r w:rsidR="00BD5A80" w:rsidRPr="00366D2A">
        <w:rPr>
          <w:bCs/>
        </w:rPr>
        <w:t xml:space="preserve"> thanh toán</w:t>
      </w:r>
      <w:r w:rsidRPr="00366D2A">
        <w:rPr>
          <w:bCs/>
        </w:rPr>
        <w:t>).</w:t>
      </w:r>
      <w:r w:rsidR="00B37E67" w:rsidRPr="00366D2A">
        <w:rPr>
          <w:bCs/>
        </w:rPr>
        <w:t>”</w:t>
      </w:r>
      <w:r w:rsidR="00693387">
        <w:rPr>
          <w:bCs/>
        </w:rPr>
        <w:t>.</w:t>
      </w:r>
    </w:p>
    <w:p w14:paraId="4A4FAA10" w14:textId="1F9BBDC3" w:rsidR="00771852" w:rsidRPr="00366D2A" w:rsidRDefault="00F31EC6" w:rsidP="00E25ED8">
      <w:pPr>
        <w:spacing w:before="120" w:after="120" w:line="288" w:lineRule="auto"/>
        <w:ind w:firstLine="561"/>
        <w:jc w:val="both"/>
        <w:rPr>
          <w:bCs/>
        </w:rPr>
      </w:pPr>
      <w:r>
        <w:rPr>
          <w:bCs/>
        </w:rPr>
        <w:t>7</w:t>
      </w:r>
      <w:r w:rsidR="00D43433" w:rsidRPr="00366D2A">
        <w:rPr>
          <w:bCs/>
        </w:rPr>
        <w:t xml:space="preserve">. </w:t>
      </w:r>
      <w:r w:rsidR="00693387">
        <w:rPr>
          <w:bCs/>
        </w:rPr>
        <w:t>Sửa đổi</w:t>
      </w:r>
      <w:r w:rsidR="00BF5BCC" w:rsidRPr="00366D2A">
        <w:rPr>
          <w:bCs/>
        </w:rPr>
        <w:t>, bổ sung khoản 8 Điều 19 như sau:</w:t>
      </w:r>
    </w:p>
    <w:p w14:paraId="5D81EADB" w14:textId="3394DACC" w:rsidR="00771852" w:rsidRPr="00FC6C60" w:rsidRDefault="00BF5BCC" w:rsidP="00E25ED8">
      <w:pPr>
        <w:spacing w:before="120" w:after="120" w:line="288" w:lineRule="auto"/>
        <w:ind w:firstLine="561"/>
        <w:jc w:val="both"/>
      </w:pPr>
      <w:r w:rsidRPr="00FC6C60">
        <w:t>“</w:t>
      </w:r>
      <w:r w:rsidR="00771852" w:rsidRPr="00FC6C60">
        <w:t>8</w:t>
      </w:r>
      <w:r w:rsidR="00771852" w:rsidRPr="00FC6C60">
        <w:rPr>
          <w:lang w:val="vi-VN"/>
        </w:rPr>
        <w:t xml:space="preserve">. </w:t>
      </w:r>
      <w:r w:rsidR="00771852" w:rsidRPr="00FC6C60">
        <w:t xml:space="preserve">Tổ chức cung ứng dịch vụ thanh toán có trách nhiệm áp dụng các biện pháp, giải pháp đảm bảo kiểm tra, đối chiếu khớp đúng thông tin xác minh khách hàng </w:t>
      </w:r>
      <w:r w:rsidR="001E2F22" w:rsidRPr="00366D2A">
        <w:rPr>
          <w:shd w:val="clear" w:color="auto" w:fill="FFFFFF"/>
        </w:rPr>
        <w:t>đã được xác thực chính xác là do cơ quan Công an cấp hoặc thông qua xác thực tài khoản định danh điện tử của người đó do Hệ thống định danh và xác thực điện tử tạo lập</w:t>
      </w:r>
      <w:r w:rsidR="001E2F22" w:rsidRPr="00FC6C60">
        <w:t xml:space="preserve"> </w:t>
      </w:r>
      <w:r w:rsidR="00771852" w:rsidRPr="00FC6C60">
        <w:t>trong quá trình thực hiện giao dịch thanh toán.</w:t>
      </w:r>
      <w:r w:rsidR="001E2F22" w:rsidRPr="00FC6C60">
        <w:t>”</w:t>
      </w:r>
      <w:r w:rsidR="00693387">
        <w:t>.</w:t>
      </w:r>
    </w:p>
    <w:p w14:paraId="04B9824C" w14:textId="022361FC" w:rsidR="00B45769" w:rsidRDefault="00F31EC6" w:rsidP="00E25ED8">
      <w:pPr>
        <w:spacing w:before="120" w:after="120" w:line="288" w:lineRule="auto"/>
        <w:ind w:firstLine="561"/>
        <w:jc w:val="both"/>
        <w:rPr>
          <w:bCs/>
        </w:rPr>
      </w:pPr>
      <w:r>
        <w:rPr>
          <w:bCs/>
        </w:rPr>
        <w:t>8</w:t>
      </w:r>
      <w:r w:rsidR="00771852" w:rsidRPr="00366D2A">
        <w:rPr>
          <w:bCs/>
        </w:rPr>
        <w:t xml:space="preserve">. </w:t>
      </w:r>
      <w:r w:rsidR="00693387">
        <w:rPr>
          <w:bCs/>
        </w:rPr>
        <w:t>Sửa đổi</w:t>
      </w:r>
      <w:r w:rsidR="00B45769" w:rsidRPr="00B45769">
        <w:rPr>
          <w:bCs/>
        </w:rPr>
        <w:t xml:space="preserve">, bổ sung khoản </w:t>
      </w:r>
      <w:r w:rsidR="00B45769">
        <w:rPr>
          <w:bCs/>
        </w:rPr>
        <w:t>9 Điều 19</w:t>
      </w:r>
      <w:r w:rsidR="00B45769" w:rsidRPr="00B45769">
        <w:rPr>
          <w:bCs/>
        </w:rPr>
        <w:t xml:space="preserve"> như sau:</w:t>
      </w:r>
    </w:p>
    <w:p w14:paraId="11AA2E2F" w14:textId="7AC35B5C" w:rsidR="00B45769" w:rsidRDefault="00B45769" w:rsidP="00E25ED8">
      <w:pPr>
        <w:spacing w:before="120" w:after="120" w:line="288" w:lineRule="auto"/>
        <w:ind w:firstLine="561"/>
        <w:jc w:val="both"/>
        <w:rPr>
          <w:bCs/>
        </w:rPr>
      </w:pPr>
      <w:r>
        <w:rPr>
          <w:bCs/>
        </w:rPr>
        <w:t>“</w:t>
      </w:r>
      <w:r w:rsidRPr="00B45769">
        <w:rPr>
          <w:bCs/>
        </w:rPr>
        <w:t>9. Các tổ chức cung ứng dịch vụ thanh toán căn cứ quy định tại Thông tư này và quy định của pháp luật có liên quan để ban hành</w:t>
      </w:r>
      <w:r>
        <w:rPr>
          <w:bCs/>
        </w:rPr>
        <w:t xml:space="preserve">, </w:t>
      </w:r>
      <w:r w:rsidRPr="00FD67FF">
        <w:rPr>
          <w:bCs/>
        </w:rPr>
        <w:t>tổ chức thực hiện và tuân thủ đầy đủ</w:t>
      </w:r>
      <w:r>
        <w:rPr>
          <w:bCs/>
        </w:rPr>
        <w:t xml:space="preserve"> </w:t>
      </w:r>
      <w:r w:rsidRPr="00B45769">
        <w:rPr>
          <w:bCs/>
        </w:rPr>
        <w:t>quy trình nội bộ về cung ứng dịch vụ thanh toán không dùng tiền mặt tại đơn vị mình và chịu trách nhiệm trước pháp luật về quy trình nội bộ của đơn vị mình.</w:t>
      </w:r>
      <w:r>
        <w:rPr>
          <w:bCs/>
        </w:rPr>
        <w:t>”</w:t>
      </w:r>
      <w:r w:rsidR="00693387">
        <w:rPr>
          <w:bCs/>
        </w:rPr>
        <w:t>.</w:t>
      </w:r>
    </w:p>
    <w:p w14:paraId="76FAC153" w14:textId="1BA79F96" w:rsidR="00693387" w:rsidRPr="00693387" w:rsidRDefault="00693387" w:rsidP="00E25ED8">
      <w:pPr>
        <w:spacing w:before="120" w:after="120" w:line="288" w:lineRule="auto"/>
        <w:ind w:firstLine="561"/>
        <w:jc w:val="both"/>
        <w:rPr>
          <w:b/>
          <w:bCs/>
        </w:rPr>
      </w:pPr>
      <w:r w:rsidRPr="00693387">
        <w:rPr>
          <w:b/>
          <w:bCs/>
        </w:rPr>
        <w:t xml:space="preserve">Điều </w:t>
      </w:r>
      <w:r>
        <w:rPr>
          <w:b/>
          <w:bCs/>
        </w:rPr>
        <w:t>8</w:t>
      </w:r>
      <w:r w:rsidRPr="00693387">
        <w:rPr>
          <w:b/>
          <w:bCs/>
        </w:rPr>
        <w:t>. Sửa đổi, bổ sung điểm</w:t>
      </w:r>
      <w:r w:rsidR="0001637F">
        <w:rPr>
          <w:b/>
          <w:bCs/>
        </w:rPr>
        <w:t xml:space="preserve"> a</w:t>
      </w:r>
      <w:r w:rsidRPr="00693387">
        <w:rPr>
          <w:b/>
          <w:bCs/>
        </w:rPr>
        <w:t xml:space="preserve"> khoản</w:t>
      </w:r>
      <w:r w:rsidR="0001637F">
        <w:rPr>
          <w:b/>
          <w:bCs/>
        </w:rPr>
        <w:t xml:space="preserve"> 3</w:t>
      </w:r>
      <w:r w:rsidRPr="00693387">
        <w:rPr>
          <w:b/>
          <w:bCs/>
        </w:rPr>
        <w:t xml:space="preserve"> Điều </w:t>
      </w:r>
      <w:r w:rsidR="0001637F">
        <w:rPr>
          <w:b/>
          <w:bCs/>
        </w:rPr>
        <w:t>20</w:t>
      </w:r>
    </w:p>
    <w:p w14:paraId="0CC4F4DA" w14:textId="5FEB66A7" w:rsidR="00CB47CD" w:rsidRPr="00FC6C60" w:rsidRDefault="0001637F" w:rsidP="00E25ED8">
      <w:pPr>
        <w:spacing w:before="120" w:after="120" w:line="288" w:lineRule="auto"/>
        <w:ind w:firstLine="561"/>
        <w:jc w:val="both"/>
      </w:pPr>
      <w:r>
        <w:t>“</w:t>
      </w:r>
      <w:r w:rsidR="00CB47CD" w:rsidRPr="00FC6C60">
        <w:rPr>
          <w:lang w:val="vi-VN"/>
        </w:rPr>
        <w:t xml:space="preserve">a) </w:t>
      </w:r>
      <w:r w:rsidR="00CB47CD" w:rsidRPr="00FC6C60">
        <w:t>Có</w:t>
      </w:r>
      <w:r w:rsidR="00CB47CD" w:rsidRPr="00FC6C60">
        <w:rPr>
          <w:lang w:val="vi-VN"/>
        </w:rPr>
        <w:t xml:space="preserve"> hợp đồng </w:t>
      </w:r>
      <w:r w:rsidR="00CB47CD" w:rsidRPr="00FC6C60">
        <w:t xml:space="preserve">hoặc thỏa thuận bằng văn bản </w:t>
      </w:r>
      <w:r w:rsidR="00CB47CD" w:rsidRPr="00FC6C60">
        <w:rPr>
          <w:lang w:val="vi-VN"/>
        </w:rPr>
        <w:t>với ĐVCNT</w:t>
      </w:r>
      <w:r w:rsidR="00CB47CD" w:rsidRPr="00FC6C60">
        <w:t>T, trong đó phải quy định cụ thể các nội dung:</w:t>
      </w:r>
      <w:r w:rsidR="00CB47CD" w:rsidRPr="00FC6C60">
        <w:rPr>
          <w:rFonts w:ascii="Arial" w:hAnsi="Arial" w:cs="Arial"/>
          <w:sz w:val="18"/>
          <w:szCs w:val="18"/>
          <w:lang w:val="pt-BR"/>
        </w:rPr>
        <w:t xml:space="preserve"> </w:t>
      </w:r>
      <w:r w:rsidR="00CB47CD" w:rsidRPr="00FC6C60">
        <w:rPr>
          <w:lang w:val="pt-BR"/>
        </w:rPr>
        <w:t xml:space="preserve">quyền và trách nhiệm của các bên; quy định rõ việc ĐVCNTT phải chịu trách nhiệm về tính hợp pháp của các hàng hóa, dịch vụ cung ứng và cam kết không thực hiện các giao dịch bị cấm theo quy định của pháp luật; yêu cầu ĐVCNTT cam kết không được </w:t>
      </w:r>
      <w:r w:rsidR="00CB47CD" w:rsidRPr="00FC6C60">
        <w:rPr>
          <w:lang w:val="sv-SE"/>
        </w:rPr>
        <w:t>phân biệt giá hoặc thu thêm tiền, phụ phí đối với các giao dịch thanh toán tiền hàng hóa, dịch vụ bằng phương tiện thanh toán không dùng tiền mặt so với thanh toán bằng tiền mặt</w:t>
      </w:r>
      <w:r w:rsidR="00976314">
        <w:rPr>
          <w:lang w:val="sv-SE"/>
        </w:rPr>
        <w:t xml:space="preserve"> </w:t>
      </w:r>
      <w:r w:rsidR="00976314" w:rsidRPr="00366D2A">
        <w:rPr>
          <w:bCs/>
        </w:rPr>
        <w:t>và phân biệt giá giữa các phương tiện tiện thanh toán không dùng tiền mặt</w:t>
      </w:r>
      <w:r w:rsidR="00CB47CD" w:rsidRPr="00FC6C60">
        <w:rPr>
          <w:lang w:val="pt-BR"/>
        </w:rPr>
        <w:t xml:space="preserve">; </w:t>
      </w:r>
      <w:r w:rsidR="00CB47CD" w:rsidRPr="00FC6C60">
        <w:t xml:space="preserve">việc xử lý dữ liệu cá nhân của khách hàng hoặc dữ liệu cá nhân do khách hàng cung cấp, việc cung cấp thông tin cho bên thứ ba nhằm phục vụ việc nhận biết ĐVCNTT; </w:t>
      </w:r>
      <w:r w:rsidR="00CB47CD" w:rsidRPr="00FC6C60">
        <w:rPr>
          <w:lang w:val="pt-BR"/>
        </w:rPr>
        <w:t>các trường hợp chấm dứt hợp đồng;”</w:t>
      </w:r>
      <w:r>
        <w:rPr>
          <w:lang w:val="pt-BR"/>
        </w:rPr>
        <w:t>.</w:t>
      </w:r>
    </w:p>
    <w:p w14:paraId="214C1CA5" w14:textId="2272A15E" w:rsidR="0001637F" w:rsidRDefault="0001637F" w:rsidP="00E25ED8">
      <w:pPr>
        <w:spacing w:before="120" w:after="120" w:line="288" w:lineRule="auto"/>
        <w:ind w:firstLine="561"/>
        <w:jc w:val="both"/>
        <w:rPr>
          <w:b/>
          <w:bCs/>
        </w:rPr>
      </w:pPr>
      <w:r w:rsidRPr="00F366F7">
        <w:rPr>
          <w:b/>
          <w:bCs/>
        </w:rPr>
        <w:t xml:space="preserve">Điều </w:t>
      </w:r>
      <w:r>
        <w:rPr>
          <w:b/>
          <w:bCs/>
        </w:rPr>
        <w:t>9</w:t>
      </w:r>
      <w:r w:rsidRPr="00F366F7">
        <w:rPr>
          <w:b/>
          <w:bCs/>
        </w:rPr>
        <w:t xml:space="preserve">. Sửa đổi, bổ sung Điều </w:t>
      </w:r>
      <w:r>
        <w:rPr>
          <w:b/>
          <w:bCs/>
        </w:rPr>
        <w:t>23</w:t>
      </w:r>
    </w:p>
    <w:p w14:paraId="1507EBFA" w14:textId="77777777" w:rsidR="00BD0626" w:rsidRDefault="00BD0626" w:rsidP="00E25ED8">
      <w:pPr>
        <w:spacing w:before="120" w:after="120" w:line="288" w:lineRule="auto"/>
        <w:ind w:firstLine="561"/>
        <w:jc w:val="both"/>
        <w:rPr>
          <w:b/>
          <w:bCs/>
        </w:rPr>
      </w:pPr>
      <w:r w:rsidRPr="00366D2A">
        <w:rPr>
          <w:bCs/>
        </w:rPr>
        <w:lastRenderedPageBreak/>
        <w:t>“</w:t>
      </w:r>
      <w:r>
        <w:rPr>
          <w:b/>
          <w:bCs/>
        </w:rPr>
        <w:t>Điều 23. Trách nhiệm tổ chức thực hiện</w:t>
      </w:r>
    </w:p>
    <w:p w14:paraId="0E7E436B" w14:textId="77777777" w:rsidR="00BD0626" w:rsidRPr="00BD0626" w:rsidRDefault="00BD0626" w:rsidP="00E25ED8">
      <w:pPr>
        <w:spacing w:before="120" w:after="120" w:line="288" w:lineRule="auto"/>
        <w:ind w:firstLine="561"/>
        <w:jc w:val="both"/>
        <w:rPr>
          <w:bCs/>
          <w:lang w:val="vi-VN"/>
        </w:rPr>
      </w:pPr>
      <w:r w:rsidRPr="00BD0626">
        <w:rPr>
          <w:bCs/>
          <w:lang w:val="vi-VN"/>
        </w:rPr>
        <w:t>1. Vụ Thanh toán</w:t>
      </w:r>
    </w:p>
    <w:p w14:paraId="1CED16CC" w14:textId="77777777" w:rsidR="00BD0626" w:rsidRPr="00BD0626" w:rsidRDefault="00BD0626" w:rsidP="00E25ED8">
      <w:pPr>
        <w:spacing w:before="120" w:after="120" w:line="288" w:lineRule="auto"/>
        <w:ind w:firstLine="561"/>
        <w:jc w:val="both"/>
        <w:rPr>
          <w:bCs/>
          <w:lang w:val="vi-VN"/>
        </w:rPr>
      </w:pPr>
      <w:r w:rsidRPr="00BD0626">
        <w:rPr>
          <w:bCs/>
        </w:rPr>
        <w:t>a)</w:t>
      </w:r>
      <w:r w:rsidRPr="00BD0626">
        <w:rPr>
          <w:bCs/>
          <w:lang w:val="vi-VN"/>
        </w:rPr>
        <w:t xml:space="preserve"> </w:t>
      </w:r>
      <w:r w:rsidRPr="00BD0626">
        <w:rPr>
          <w:bCs/>
        </w:rPr>
        <w:t>C</w:t>
      </w:r>
      <w:r w:rsidRPr="00BD0626">
        <w:rPr>
          <w:bCs/>
          <w:lang w:val="vi-VN"/>
        </w:rPr>
        <w:t>ó trách nhiệm theo dõi và phối hợp với các đơn vị liên quan để xử lý những vướng mắc phát sinh trong quá trình thực hiện Thông tư này</w:t>
      </w:r>
      <w:r w:rsidRPr="00BD0626">
        <w:rPr>
          <w:bCs/>
        </w:rPr>
        <w:t>;</w:t>
      </w:r>
    </w:p>
    <w:p w14:paraId="4E90490E" w14:textId="320ED3D9" w:rsidR="00BD0626" w:rsidRPr="00BD0626" w:rsidRDefault="00BD0626" w:rsidP="00E25ED8">
      <w:pPr>
        <w:spacing w:before="120" w:after="120" w:line="288" w:lineRule="auto"/>
        <w:ind w:firstLine="561"/>
        <w:jc w:val="both"/>
        <w:rPr>
          <w:bCs/>
          <w:lang w:val="vi-VN"/>
        </w:rPr>
      </w:pPr>
      <w:r w:rsidRPr="00BD0626">
        <w:rPr>
          <w:bCs/>
          <w:lang w:val="pt-BR"/>
        </w:rPr>
        <w:t>b) Làm đầu mối, phối hợp với Thanh tra</w:t>
      </w:r>
      <w:r>
        <w:rPr>
          <w:bCs/>
          <w:lang w:val="pt-BR"/>
        </w:rPr>
        <w:t xml:space="preserve"> Ngân hàng Nhà nước</w:t>
      </w:r>
      <w:r w:rsidRPr="00BD0626">
        <w:rPr>
          <w:bCs/>
          <w:lang w:val="pt-BR"/>
        </w:rPr>
        <w:t>, Cục Công nghệ thông tin trong công tác kiểm tra việc tuân thủ các quy định về hoạt động cung ứng dịch vụ thanh toán không qua tài khoản thanh toán của khách hàng của doanh nghiệp cung ứng dịch vụ bưu chính công ích.</w:t>
      </w:r>
    </w:p>
    <w:p w14:paraId="104F79BA" w14:textId="42359D9A" w:rsidR="00BD0626" w:rsidRPr="00BD0626" w:rsidRDefault="00BD0626" w:rsidP="00E25ED8">
      <w:pPr>
        <w:spacing w:before="120" w:after="120" w:line="288" w:lineRule="auto"/>
        <w:ind w:firstLine="561"/>
        <w:jc w:val="both"/>
        <w:rPr>
          <w:bCs/>
          <w:lang w:val="vi-VN"/>
        </w:rPr>
      </w:pPr>
      <w:r w:rsidRPr="00BD0626">
        <w:rPr>
          <w:bCs/>
        </w:rPr>
        <w:t xml:space="preserve">2. </w:t>
      </w:r>
      <w:r>
        <w:rPr>
          <w:bCs/>
        </w:rPr>
        <w:t>Thanh tra Ngân hàng Nhà nước</w:t>
      </w:r>
      <w:r w:rsidRPr="00BD0626">
        <w:rPr>
          <w:bCs/>
          <w:lang w:val="vi-VN"/>
        </w:rPr>
        <w:t xml:space="preserve">, </w:t>
      </w:r>
      <w:r>
        <w:rPr>
          <w:bCs/>
        </w:rPr>
        <w:t xml:space="preserve">Cục Quản lý, </w:t>
      </w:r>
      <w:r w:rsidRPr="00BD0626">
        <w:rPr>
          <w:bCs/>
          <w:lang w:val="vi-VN"/>
        </w:rPr>
        <w:t xml:space="preserve">giám sát </w:t>
      </w:r>
      <w:r>
        <w:rPr>
          <w:bCs/>
        </w:rPr>
        <w:t>tổ chức tín dụng</w:t>
      </w:r>
      <w:r w:rsidRPr="00BD0626">
        <w:rPr>
          <w:bCs/>
          <w:lang w:val="vi-VN"/>
        </w:rPr>
        <w:t xml:space="preserve">, Ngân hàng Nhà nước chi nhánh </w:t>
      </w:r>
      <w:r>
        <w:rPr>
          <w:bCs/>
        </w:rPr>
        <w:t>Khu vực</w:t>
      </w:r>
    </w:p>
    <w:p w14:paraId="53FD8DAA" w14:textId="550E75AC" w:rsidR="00BD0626" w:rsidRPr="00BD0626" w:rsidRDefault="00BD0626" w:rsidP="00E25ED8">
      <w:pPr>
        <w:spacing w:before="120" w:after="120" w:line="288" w:lineRule="auto"/>
        <w:ind w:firstLine="561"/>
        <w:jc w:val="both"/>
        <w:rPr>
          <w:bCs/>
        </w:rPr>
      </w:pPr>
      <w:r w:rsidRPr="00BD0626">
        <w:rPr>
          <w:bCs/>
        </w:rPr>
        <w:t>a)</w:t>
      </w:r>
      <w:r w:rsidRPr="00BD0626">
        <w:rPr>
          <w:bCs/>
          <w:lang w:val="vi-VN"/>
        </w:rPr>
        <w:t xml:space="preserve"> </w:t>
      </w:r>
      <w:r w:rsidRPr="00BD0626">
        <w:rPr>
          <w:bCs/>
        </w:rPr>
        <w:t>C</w:t>
      </w:r>
      <w:r w:rsidRPr="00BD0626">
        <w:rPr>
          <w:bCs/>
          <w:lang w:val="vi-VN"/>
        </w:rPr>
        <w:t>ó trách nhiệm thanh tra, giám sát việc tuân thủ các quy định tại Thông tư này và xử lý các trường hợp vi phạm theo thẩm quyền</w:t>
      </w:r>
      <w:r w:rsidRPr="00BD0626">
        <w:rPr>
          <w:bCs/>
        </w:rPr>
        <w:t>,</w:t>
      </w:r>
      <w:r w:rsidRPr="00BD0626">
        <w:rPr>
          <w:bCs/>
          <w:lang w:val="vi-VN"/>
        </w:rPr>
        <w:t xml:space="preserve"> </w:t>
      </w:r>
      <w:r w:rsidRPr="00BD0626">
        <w:rPr>
          <w:bCs/>
        </w:rPr>
        <w:t>thông báo cho Vụ Thanh toán để theo dõi;</w:t>
      </w:r>
    </w:p>
    <w:p w14:paraId="41309C55" w14:textId="77777777" w:rsidR="00BD0626" w:rsidRPr="00BD0626" w:rsidRDefault="00BD0626" w:rsidP="00E25ED8">
      <w:pPr>
        <w:spacing w:before="120" w:after="120" w:line="288" w:lineRule="auto"/>
        <w:ind w:firstLine="561"/>
        <w:jc w:val="both"/>
        <w:rPr>
          <w:bCs/>
          <w:lang w:val="nl-NL"/>
        </w:rPr>
      </w:pPr>
      <w:r w:rsidRPr="00BD0626">
        <w:rPr>
          <w:bCs/>
          <w:lang w:val="pt-BR"/>
        </w:rPr>
        <w:t xml:space="preserve">b) Thực hiện thanh tra hoạt động cung ứng dịch vụ thanh toán không qua tài khoản thanh toán của doanh nghiệp cung ứng dịch vụ bưu chính công ích theo quy định của pháp luật, </w:t>
      </w:r>
      <w:r w:rsidRPr="00BD0626">
        <w:rPr>
          <w:bCs/>
          <w:lang w:val="nl-NL"/>
        </w:rPr>
        <w:t>xử lý các trường hợp vi phạm theo thẩm quyền và thông báo kết quả cho Vụ Thanh toán, các đơn vị có liên quan.</w:t>
      </w:r>
    </w:p>
    <w:p w14:paraId="1CC487DB" w14:textId="0800EE60" w:rsidR="00BD0626" w:rsidRPr="00F366F7" w:rsidRDefault="00BD0626" w:rsidP="00E25ED8">
      <w:pPr>
        <w:spacing w:before="120" w:after="120" w:line="288" w:lineRule="auto"/>
        <w:ind w:firstLine="561"/>
        <w:jc w:val="both"/>
        <w:rPr>
          <w:b/>
          <w:bCs/>
        </w:rPr>
      </w:pPr>
      <w:r w:rsidRPr="00BD0626">
        <w:rPr>
          <w:bCs/>
        </w:rPr>
        <w:t xml:space="preserve">3. </w:t>
      </w:r>
      <w:r w:rsidRPr="00BD0626">
        <w:rPr>
          <w:bCs/>
          <w:lang w:val="vi-VN"/>
        </w:rPr>
        <w:t xml:space="preserve">Thủ trưởng </w:t>
      </w:r>
      <w:r w:rsidRPr="00BD0626">
        <w:rPr>
          <w:bCs/>
        </w:rPr>
        <w:t xml:space="preserve">các </w:t>
      </w:r>
      <w:r w:rsidRPr="00BD0626">
        <w:rPr>
          <w:bCs/>
          <w:lang w:val="vi-VN"/>
        </w:rPr>
        <w:t xml:space="preserve">đơn vị thuộc Ngân hàng Nhà nước, </w:t>
      </w:r>
      <w:r w:rsidRPr="00BD0626">
        <w:rPr>
          <w:bCs/>
        </w:rPr>
        <w:t>t</w:t>
      </w:r>
      <w:r w:rsidRPr="00BD0626">
        <w:rPr>
          <w:bCs/>
          <w:lang w:val="vi-VN"/>
        </w:rPr>
        <w:t>ổ chức cung ứng dịch vụ thanh toán</w:t>
      </w:r>
      <w:r w:rsidRPr="00BD0626">
        <w:rPr>
          <w:bCs/>
        </w:rPr>
        <w:t>, tổ chức cung ứng dịch vụ trung gian thanh toán</w:t>
      </w:r>
      <w:r w:rsidRPr="00BD0626">
        <w:rPr>
          <w:bCs/>
          <w:lang w:val="vi-VN"/>
        </w:rPr>
        <w:t xml:space="preserve"> </w:t>
      </w:r>
      <w:r w:rsidRPr="00BD0626">
        <w:rPr>
          <w:bCs/>
        </w:rPr>
        <w:t xml:space="preserve">và các tổ chức, cá nhân có liên quan </w:t>
      </w:r>
      <w:r w:rsidRPr="00BD0626">
        <w:rPr>
          <w:bCs/>
          <w:lang w:val="vi-VN"/>
        </w:rPr>
        <w:t xml:space="preserve">chịu trách nhiệm </w:t>
      </w:r>
      <w:r w:rsidRPr="00BD0626">
        <w:rPr>
          <w:bCs/>
        </w:rPr>
        <w:t>tổ chức thực hiện</w:t>
      </w:r>
      <w:r w:rsidRPr="00BD0626">
        <w:rPr>
          <w:bCs/>
          <w:lang w:val="vi-VN"/>
        </w:rPr>
        <w:t xml:space="preserve"> Thông tư này</w:t>
      </w:r>
      <w:r w:rsidRPr="00BD0626">
        <w:rPr>
          <w:bCs/>
        </w:rPr>
        <w:t>.</w:t>
      </w:r>
      <w:bookmarkStart w:id="3" w:name="43"/>
      <w:bookmarkEnd w:id="3"/>
      <w:r w:rsidRPr="00366D2A">
        <w:rPr>
          <w:bCs/>
        </w:rPr>
        <w:t>”.</w:t>
      </w:r>
    </w:p>
    <w:p w14:paraId="4024FD73" w14:textId="2493B0F1" w:rsidR="000313EF" w:rsidRPr="00366D2A" w:rsidRDefault="000313EF" w:rsidP="00E25ED8">
      <w:pPr>
        <w:spacing w:before="120" w:after="120" w:line="288" w:lineRule="auto"/>
        <w:ind w:firstLine="561"/>
        <w:jc w:val="both"/>
        <w:rPr>
          <w:b/>
          <w:bCs/>
        </w:rPr>
      </w:pPr>
      <w:r w:rsidRPr="00366D2A">
        <w:rPr>
          <w:b/>
          <w:bCs/>
        </w:rPr>
        <w:t xml:space="preserve">Điều 10. Sửa đổi, bổ sung Phụ lục kèm theo Thông tư </w:t>
      </w:r>
      <w:r w:rsidR="00BD0626">
        <w:rPr>
          <w:b/>
          <w:bCs/>
        </w:rPr>
        <w:t xml:space="preserve">số </w:t>
      </w:r>
      <w:r w:rsidRPr="00366D2A">
        <w:rPr>
          <w:b/>
          <w:bCs/>
        </w:rPr>
        <w:t>15/2024/TT-NHNN</w:t>
      </w:r>
    </w:p>
    <w:p w14:paraId="1B9638D9" w14:textId="7062B026" w:rsidR="006F737A" w:rsidRPr="006F737A" w:rsidRDefault="000313EF" w:rsidP="00E25ED8">
      <w:pPr>
        <w:spacing w:before="120" w:after="120" w:line="288" w:lineRule="auto"/>
        <w:ind w:firstLine="561"/>
        <w:jc w:val="both"/>
        <w:rPr>
          <w:bCs/>
        </w:rPr>
      </w:pPr>
      <w:r>
        <w:rPr>
          <w:bCs/>
        </w:rPr>
        <w:t>1</w:t>
      </w:r>
      <w:r w:rsidRPr="000313EF">
        <w:rPr>
          <w:bCs/>
        </w:rPr>
        <w:t xml:space="preserve">. </w:t>
      </w:r>
      <w:r w:rsidR="006F737A" w:rsidRPr="006F737A">
        <w:rPr>
          <w:bCs/>
        </w:rPr>
        <w:t>Thay thế Phụ lục số 0</w:t>
      </w:r>
      <w:r w:rsidR="006F737A">
        <w:rPr>
          <w:bCs/>
        </w:rPr>
        <w:t>1</w:t>
      </w:r>
      <w:r w:rsidR="006F737A" w:rsidRPr="006F737A">
        <w:rPr>
          <w:bCs/>
        </w:rPr>
        <w:t xml:space="preserve"> ban hành kèm theo Thông tư </w:t>
      </w:r>
      <w:r w:rsidR="00BD0626">
        <w:rPr>
          <w:bCs/>
        </w:rPr>
        <w:t>số 1</w:t>
      </w:r>
      <w:r w:rsidR="006F737A" w:rsidRPr="006F737A">
        <w:rPr>
          <w:bCs/>
        </w:rPr>
        <w:t>5/2024/TT-NHNN bằng Phụ lục 0</w:t>
      </w:r>
      <w:r w:rsidR="006F737A">
        <w:rPr>
          <w:bCs/>
        </w:rPr>
        <w:t>1</w:t>
      </w:r>
      <w:r w:rsidR="006F737A" w:rsidRPr="006F737A">
        <w:rPr>
          <w:bCs/>
        </w:rPr>
        <w:t xml:space="preserve"> ban hành kèm theo Thông tư này.</w:t>
      </w:r>
    </w:p>
    <w:p w14:paraId="3282FFF0" w14:textId="26C1ED43" w:rsidR="00BD0626" w:rsidRDefault="006F737A" w:rsidP="00E25ED8">
      <w:pPr>
        <w:spacing w:before="120" w:after="120" w:line="288" w:lineRule="auto"/>
        <w:ind w:firstLine="561"/>
        <w:jc w:val="both"/>
        <w:rPr>
          <w:bCs/>
        </w:rPr>
      </w:pPr>
      <w:r>
        <w:rPr>
          <w:bCs/>
        </w:rPr>
        <w:t>2</w:t>
      </w:r>
      <w:r w:rsidR="00FD67FF">
        <w:rPr>
          <w:bCs/>
        </w:rPr>
        <w:t xml:space="preserve">. </w:t>
      </w:r>
      <w:r w:rsidR="00FD67FF" w:rsidRPr="00FD67FF">
        <w:rPr>
          <w:bCs/>
        </w:rPr>
        <w:t xml:space="preserve">Thay thế </w:t>
      </w:r>
      <w:r w:rsidR="00BD0626" w:rsidRPr="00BD0626">
        <w:rPr>
          <w:bCs/>
        </w:rPr>
        <w:t>Phụ lục số 0</w:t>
      </w:r>
      <w:r w:rsidR="00BD0626">
        <w:rPr>
          <w:bCs/>
        </w:rPr>
        <w:t>2</w:t>
      </w:r>
      <w:r w:rsidR="00BD0626" w:rsidRPr="00BD0626">
        <w:rPr>
          <w:bCs/>
        </w:rPr>
        <w:t xml:space="preserve"> ban hành kèm theo Thông tư số 15/2024/TT-NHNN bằng Phụ lục 0</w:t>
      </w:r>
      <w:r w:rsidR="00BD0626">
        <w:rPr>
          <w:bCs/>
        </w:rPr>
        <w:t>2</w:t>
      </w:r>
      <w:r w:rsidR="00BD0626" w:rsidRPr="00BD0626">
        <w:rPr>
          <w:bCs/>
        </w:rPr>
        <w:t xml:space="preserve"> ban hành kèm theo Thông tư này.</w:t>
      </w:r>
    </w:p>
    <w:p w14:paraId="2F95C094" w14:textId="0277B000" w:rsidR="00973D06" w:rsidRDefault="00BD0626" w:rsidP="00E25ED8">
      <w:pPr>
        <w:spacing w:before="120" w:after="120" w:line="288" w:lineRule="auto"/>
        <w:ind w:firstLine="561"/>
        <w:jc w:val="both"/>
        <w:rPr>
          <w:bCs/>
        </w:rPr>
      </w:pPr>
      <w:r>
        <w:rPr>
          <w:bCs/>
        </w:rPr>
        <w:t>3</w:t>
      </w:r>
      <w:r w:rsidR="00FD67FF">
        <w:rPr>
          <w:bCs/>
        </w:rPr>
        <w:t xml:space="preserve">. </w:t>
      </w:r>
      <w:r w:rsidR="000313EF">
        <w:rPr>
          <w:bCs/>
        </w:rPr>
        <w:t xml:space="preserve">Thay thế Phụ lục số 04 ban hành kèm theo Thông tư 15/2024/TT-NHNN bằng Phụ lục </w:t>
      </w:r>
      <w:r w:rsidR="000D5D79" w:rsidRPr="00366D2A">
        <w:rPr>
          <w:bCs/>
        </w:rPr>
        <w:t>04 ban hành kèm theo Thông tư này.</w:t>
      </w:r>
    </w:p>
    <w:p w14:paraId="143EDDA1" w14:textId="70341A1A" w:rsidR="000313EF" w:rsidRDefault="00BD0626" w:rsidP="00E25ED8">
      <w:pPr>
        <w:spacing w:before="120" w:after="120" w:line="288" w:lineRule="auto"/>
        <w:ind w:firstLine="561"/>
        <w:jc w:val="both"/>
        <w:rPr>
          <w:bCs/>
        </w:rPr>
      </w:pPr>
      <w:r>
        <w:rPr>
          <w:bCs/>
        </w:rPr>
        <w:t>4</w:t>
      </w:r>
      <w:r w:rsidR="00D46455">
        <w:rPr>
          <w:bCs/>
        </w:rPr>
        <w:t>. Bổ sung Phụ lục 05.</w:t>
      </w:r>
    </w:p>
    <w:p w14:paraId="0A117891" w14:textId="0509D2AF" w:rsidR="007A57D4" w:rsidRPr="000D3816" w:rsidRDefault="007A57D4" w:rsidP="00E25ED8">
      <w:pPr>
        <w:spacing w:before="120" w:after="120" w:line="288" w:lineRule="auto"/>
        <w:ind w:firstLine="561"/>
        <w:jc w:val="both"/>
        <w:rPr>
          <w:bCs/>
        </w:rPr>
      </w:pPr>
      <w:r w:rsidRPr="000D3816">
        <w:rPr>
          <w:rFonts w:eastAsia="Calibri"/>
          <w:b/>
          <w:position w:val="-1"/>
          <w:lang w:val="nl-NL"/>
        </w:rPr>
        <w:t xml:space="preserve">Điều </w:t>
      </w:r>
      <w:r w:rsidR="000313EF">
        <w:rPr>
          <w:rFonts w:eastAsia="Calibri"/>
          <w:b/>
          <w:position w:val="-1"/>
          <w:lang w:val="nl-NL"/>
        </w:rPr>
        <w:t>1</w:t>
      </w:r>
      <w:r w:rsidR="00BD0626">
        <w:rPr>
          <w:rFonts w:eastAsia="Calibri"/>
          <w:b/>
          <w:position w:val="-1"/>
          <w:lang w:val="nl-NL"/>
        </w:rPr>
        <w:t>1</w:t>
      </w:r>
      <w:r w:rsidR="000313EF">
        <w:rPr>
          <w:rFonts w:eastAsia="Calibri"/>
          <w:b/>
          <w:position w:val="-1"/>
          <w:lang w:val="nl-NL"/>
        </w:rPr>
        <w:t>.</w:t>
      </w:r>
      <w:r w:rsidRPr="000D3816">
        <w:rPr>
          <w:rFonts w:eastAsia="Calibri"/>
          <w:b/>
          <w:position w:val="-1"/>
          <w:lang w:val="nl-NL"/>
        </w:rPr>
        <w:t xml:space="preserve"> </w:t>
      </w:r>
      <w:r w:rsidR="000313EF">
        <w:rPr>
          <w:rFonts w:eastAsia="Calibri"/>
          <w:b/>
          <w:position w:val="-1"/>
          <w:lang w:val="nl-NL"/>
        </w:rPr>
        <w:t>Trách nhiệm tổ chức thực hiện</w:t>
      </w:r>
    </w:p>
    <w:p w14:paraId="066DB24D" w14:textId="4A6B13E9" w:rsidR="000313EF" w:rsidRPr="00FD67FF" w:rsidRDefault="000313EF" w:rsidP="00E25ED8">
      <w:pPr>
        <w:spacing w:before="120" w:after="120" w:line="288" w:lineRule="auto"/>
        <w:ind w:firstLine="561"/>
        <w:jc w:val="both"/>
        <w:rPr>
          <w:bCs/>
        </w:rPr>
      </w:pPr>
      <w:r w:rsidRPr="000313EF">
        <w:rPr>
          <w:bCs/>
          <w:lang w:val="vi-VN"/>
        </w:rPr>
        <w:t xml:space="preserve">Thủ trưởng </w:t>
      </w:r>
      <w:r w:rsidR="00637153">
        <w:rPr>
          <w:bCs/>
        </w:rPr>
        <w:t xml:space="preserve">các </w:t>
      </w:r>
      <w:r w:rsidRPr="000313EF">
        <w:rPr>
          <w:bCs/>
          <w:lang w:val="vi-VN"/>
        </w:rPr>
        <w:t xml:space="preserve">đơn vị thuộc Ngân hàng Nhà nước, </w:t>
      </w:r>
      <w:r w:rsidRPr="000313EF">
        <w:rPr>
          <w:bCs/>
        </w:rPr>
        <w:t>t</w:t>
      </w:r>
      <w:r w:rsidRPr="000313EF">
        <w:rPr>
          <w:bCs/>
          <w:lang w:val="vi-VN"/>
        </w:rPr>
        <w:t>ổ chức cung ứng dịch vụ thanh toán</w:t>
      </w:r>
      <w:r w:rsidRPr="000313EF">
        <w:rPr>
          <w:bCs/>
        </w:rPr>
        <w:t>, tổ chức cung ứng dịch vụ trung gian thanh toán</w:t>
      </w:r>
      <w:r w:rsidRPr="000313EF">
        <w:rPr>
          <w:bCs/>
          <w:lang w:val="vi-VN"/>
        </w:rPr>
        <w:t xml:space="preserve"> </w:t>
      </w:r>
      <w:r w:rsidRPr="000313EF">
        <w:rPr>
          <w:bCs/>
        </w:rPr>
        <w:t xml:space="preserve">và các tổ chức, cá nhân có liên quan </w:t>
      </w:r>
      <w:r w:rsidRPr="000313EF">
        <w:rPr>
          <w:bCs/>
          <w:lang w:val="vi-VN"/>
        </w:rPr>
        <w:t xml:space="preserve">chịu trách nhiệm </w:t>
      </w:r>
      <w:r w:rsidRPr="000313EF">
        <w:rPr>
          <w:bCs/>
        </w:rPr>
        <w:t>tổ chức thực hiện</w:t>
      </w:r>
      <w:r w:rsidRPr="000313EF">
        <w:rPr>
          <w:bCs/>
          <w:lang w:val="vi-VN"/>
        </w:rPr>
        <w:t xml:space="preserve"> Thông tư này</w:t>
      </w:r>
      <w:r>
        <w:rPr>
          <w:bCs/>
        </w:rPr>
        <w:t>.</w:t>
      </w:r>
    </w:p>
    <w:p w14:paraId="3C9845DB" w14:textId="5130DB70" w:rsidR="000E5641" w:rsidRPr="000D3816" w:rsidRDefault="000E5641" w:rsidP="00E25ED8">
      <w:pPr>
        <w:spacing w:before="120" w:after="120" w:line="288" w:lineRule="auto"/>
        <w:ind w:firstLine="561"/>
        <w:jc w:val="both"/>
        <w:rPr>
          <w:bCs/>
          <w:lang w:val="vi-VN"/>
        </w:rPr>
      </w:pPr>
      <w:r w:rsidRPr="000D3816">
        <w:rPr>
          <w:b/>
          <w:bCs/>
          <w:lang w:val="vi-VN"/>
        </w:rPr>
        <w:lastRenderedPageBreak/>
        <w:t xml:space="preserve">Điều </w:t>
      </w:r>
      <w:r w:rsidR="000313EF">
        <w:rPr>
          <w:b/>
          <w:bCs/>
        </w:rPr>
        <w:t>1</w:t>
      </w:r>
      <w:r w:rsidR="00BD0626">
        <w:rPr>
          <w:b/>
          <w:bCs/>
        </w:rPr>
        <w:t>2</w:t>
      </w:r>
      <w:r w:rsidRPr="000D3816">
        <w:rPr>
          <w:b/>
          <w:bCs/>
          <w:lang w:val="vi-VN"/>
        </w:rPr>
        <w:t>.</w:t>
      </w:r>
      <w:r w:rsidRPr="000D3816">
        <w:rPr>
          <w:bCs/>
          <w:lang w:val="vi-VN"/>
        </w:rPr>
        <w:t xml:space="preserve"> </w:t>
      </w:r>
      <w:r w:rsidR="000313EF">
        <w:rPr>
          <w:b/>
          <w:bCs/>
        </w:rPr>
        <w:t>Điều khoản</w:t>
      </w:r>
      <w:r w:rsidRPr="000D3816">
        <w:rPr>
          <w:b/>
          <w:bCs/>
          <w:lang w:val="vi-VN"/>
        </w:rPr>
        <w:t xml:space="preserve"> thi hành</w:t>
      </w:r>
    </w:p>
    <w:p w14:paraId="38BCC5C4" w14:textId="5697534F" w:rsidR="007E5450" w:rsidRPr="000D3816" w:rsidRDefault="000E5641" w:rsidP="00E25ED8">
      <w:pPr>
        <w:spacing w:before="120" w:after="120" w:line="288" w:lineRule="auto"/>
        <w:ind w:firstLine="561"/>
        <w:jc w:val="both"/>
        <w:rPr>
          <w:bCs/>
        </w:rPr>
      </w:pPr>
      <w:r w:rsidRPr="000D3816">
        <w:rPr>
          <w:bCs/>
          <w:lang w:val="vi-VN"/>
        </w:rPr>
        <w:t>1. Thông tư này có hiệu lực thi hành từ ngày</w:t>
      </w:r>
      <w:r w:rsidR="00940568">
        <w:rPr>
          <w:bCs/>
        </w:rPr>
        <w:t xml:space="preserve"> 18</w:t>
      </w:r>
      <w:r w:rsidRPr="000D3816">
        <w:rPr>
          <w:bCs/>
        </w:rPr>
        <w:t xml:space="preserve"> </w:t>
      </w:r>
      <w:r w:rsidRPr="000D3816">
        <w:rPr>
          <w:bCs/>
          <w:lang w:val="vi-VN"/>
        </w:rPr>
        <w:t>tháng</w:t>
      </w:r>
      <w:r w:rsidR="00940568">
        <w:rPr>
          <w:bCs/>
        </w:rPr>
        <w:t xml:space="preserve"> 11</w:t>
      </w:r>
      <w:r w:rsidRPr="000D3816">
        <w:rPr>
          <w:bCs/>
        </w:rPr>
        <w:t xml:space="preserve"> </w:t>
      </w:r>
      <w:r w:rsidRPr="000D3816">
        <w:rPr>
          <w:bCs/>
          <w:lang w:val="vi-VN"/>
        </w:rPr>
        <w:t>năm 20</w:t>
      </w:r>
      <w:r w:rsidRPr="000D3816">
        <w:rPr>
          <w:bCs/>
        </w:rPr>
        <w:t>25</w:t>
      </w:r>
      <w:r w:rsidR="000313EF">
        <w:rPr>
          <w:bCs/>
        </w:rPr>
        <w:t>,</w:t>
      </w:r>
      <w:r w:rsidR="00E76D07" w:rsidRPr="000D3816">
        <w:rPr>
          <w:bCs/>
        </w:rPr>
        <w:t xml:space="preserve"> </w:t>
      </w:r>
      <w:r w:rsidR="000313EF">
        <w:rPr>
          <w:bCs/>
        </w:rPr>
        <w:t>trừ quy định tại khoản 2 Điều này.</w:t>
      </w:r>
    </w:p>
    <w:p w14:paraId="5583AFA7" w14:textId="08E09942" w:rsidR="000C7D61" w:rsidRDefault="007E5450" w:rsidP="00E25ED8">
      <w:pPr>
        <w:spacing w:before="120" w:after="120" w:line="288" w:lineRule="auto"/>
        <w:ind w:firstLine="561"/>
        <w:jc w:val="both"/>
        <w:rPr>
          <w:bCs/>
        </w:rPr>
      </w:pPr>
      <w:r w:rsidRPr="00366D2A">
        <w:rPr>
          <w:bCs/>
        </w:rPr>
        <w:t>2</w:t>
      </w:r>
      <w:r w:rsidR="00CD5769" w:rsidRPr="00366D2A">
        <w:rPr>
          <w:bCs/>
        </w:rPr>
        <w:t xml:space="preserve">. </w:t>
      </w:r>
      <w:r w:rsidR="000C7D61" w:rsidRPr="00366D2A">
        <w:rPr>
          <w:bCs/>
        </w:rPr>
        <w:t xml:space="preserve">Khoản </w:t>
      </w:r>
      <w:r w:rsidR="00BD0626">
        <w:rPr>
          <w:bCs/>
        </w:rPr>
        <w:t>5</w:t>
      </w:r>
      <w:r w:rsidR="000C7D61" w:rsidRPr="00366D2A">
        <w:rPr>
          <w:bCs/>
        </w:rPr>
        <w:t xml:space="preserve"> Điều </w:t>
      </w:r>
      <w:r w:rsidR="004B188A">
        <w:rPr>
          <w:bCs/>
        </w:rPr>
        <w:t xml:space="preserve">7 </w:t>
      </w:r>
      <w:r w:rsidR="000C7D61" w:rsidRPr="00366D2A">
        <w:rPr>
          <w:bCs/>
        </w:rPr>
        <w:t>Thông tư này có hiệu lực</w:t>
      </w:r>
      <w:r w:rsidR="004B188A">
        <w:rPr>
          <w:bCs/>
        </w:rPr>
        <w:t xml:space="preserve"> thi hành</w:t>
      </w:r>
      <w:r w:rsidR="000C7D61" w:rsidRPr="00366D2A">
        <w:rPr>
          <w:bCs/>
        </w:rPr>
        <w:t xml:space="preserve"> từ ngày 01 tháng </w:t>
      </w:r>
      <w:r w:rsidR="00973D06" w:rsidRPr="00366D2A">
        <w:rPr>
          <w:bCs/>
        </w:rPr>
        <w:t>4</w:t>
      </w:r>
      <w:r w:rsidR="000C7D61" w:rsidRPr="00366D2A">
        <w:rPr>
          <w:bCs/>
        </w:rPr>
        <w:t xml:space="preserve"> năm 2026.</w:t>
      </w:r>
    </w:p>
    <w:p w14:paraId="304D8FD5" w14:textId="0663CF60" w:rsidR="00BD0626" w:rsidRPr="00940568" w:rsidRDefault="00BD0626" w:rsidP="00940568">
      <w:pPr>
        <w:spacing w:before="120" w:after="120" w:line="288" w:lineRule="auto"/>
        <w:ind w:firstLine="561"/>
        <w:jc w:val="both"/>
        <w:rPr>
          <w:bCs/>
        </w:rPr>
      </w:pPr>
      <w:r>
        <w:rPr>
          <w:bCs/>
        </w:rPr>
        <w:t xml:space="preserve">3. </w:t>
      </w:r>
      <w:r w:rsidRPr="00BD0626">
        <w:rPr>
          <w:bCs/>
        </w:rPr>
        <w:t>Bãi bỏ khoản 2 Điều 17 Thông tư số 41/2024/TT-NHNN ngày 17 tháng 7 năm 2024 của Thống đốc Ngân hàng Nhà nước Việt Nam quy định về giám sát và thực hiện giám sát các hệ thống thanh toán quan trọng, hoạt động cung ứng dịch vụ trung gian thanh toán.</w:t>
      </w:r>
    </w:p>
    <w:p w14:paraId="6E805118" w14:textId="77777777" w:rsidR="00F4272A" w:rsidRPr="000D3816" w:rsidRDefault="00F4272A" w:rsidP="000E5641">
      <w:pPr>
        <w:spacing w:before="120" w:after="120" w:line="276" w:lineRule="auto"/>
        <w:ind w:firstLine="561"/>
        <w:jc w:val="both"/>
        <w:rPr>
          <w:bCs/>
        </w:rPr>
      </w:pPr>
    </w:p>
    <w:tbl>
      <w:tblPr>
        <w:tblW w:w="9321" w:type="dxa"/>
        <w:tblCellMar>
          <w:left w:w="0" w:type="dxa"/>
          <w:right w:w="0" w:type="dxa"/>
        </w:tblCellMar>
        <w:tblLook w:val="0000" w:firstRow="0" w:lastRow="0" w:firstColumn="0" w:lastColumn="0" w:noHBand="0" w:noVBand="0"/>
      </w:tblPr>
      <w:tblGrid>
        <w:gridCol w:w="4361"/>
        <w:gridCol w:w="4960"/>
      </w:tblGrid>
      <w:tr w:rsidR="000D3816" w:rsidRPr="000D3816" w14:paraId="3A278FAE" w14:textId="77777777" w:rsidTr="00D6362F">
        <w:trPr>
          <w:trHeight w:val="2408"/>
        </w:trPr>
        <w:tc>
          <w:tcPr>
            <w:tcW w:w="4361" w:type="dxa"/>
            <w:tcMar>
              <w:top w:w="0" w:type="dxa"/>
              <w:left w:w="108" w:type="dxa"/>
              <w:bottom w:w="0" w:type="dxa"/>
              <w:right w:w="108" w:type="dxa"/>
            </w:tcMar>
          </w:tcPr>
          <w:p w14:paraId="4BB3F2BD" w14:textId="77777777" w:rsidR="008F5D47" w:rsidRPr="000D3816" w:rsidRDefault="008F5D47" w:rsidP="003C1B36">
            <w:pPr>
              <w:rPr>
                <w:b/>
                <w:sz w:val="24"/>
                <w:szCs w:val="24"/>
                <w:lang w:val="vi-VN"/>
              </w:rPr>
            </w:pPr>
            <w:r w:rsidRPr="000D3816">
              <w:rPr>
                <w:b/>
                <w:sz w:val="24"/>
                <w:szCs w:val="24"/>
                <w:lang w:val="vi-VN"/>
              </w:rPr>
              <w:t>Nơi nhận:</w:t>
            </w:r>
          </w:p>
          <w:p w14:paraId="51742196" w14:textId="5CE41B96" w:rsidR="00EC1558" w:rsidRPr="000D3816" w:rsidRDefault="008F5D47" w:rsidP="003C1B36">
            <w:pPr>
              <w:rPr>
                <w:sz w:val="22"/>
                <w:szCs w:val="22"/>
                <w:lang w:val="vi-VN"/>
              </w:rPr>
            </w:pPr>
            <w:r w:rsidRPr="000D3816">
              <w:rPr>
                <w:sz w:val="22"/>
                <w:szCs w:val="22"/>
                <w:lang w:val="vi-VN"/>
              </w:rPr>
              <w:t xml:space="preserve">- </w:t>
            </w:r>
            <w:r w:rsidR="00EC1558" w:rsidRPr="000D3816">
              <w:rPr>
                <w:sz w:val="22"/>
                <w:szCs w:val="22"/>
                <w:lang w:val="vi-VN"/>
              </w:rPr>
              <w:t xml:space="preserve">Như </w:t>
            </w:r>
            <w:r w:rsidR="00460777" w:rsidRPr="000D3816">
              <w:rPr>
                <w:sz w:val="22"/>
                <w:szCs w:val="22"/>
                <w:lang w:val="vi-VN"/>
              </w:rPr>
              <w:t xml:space="preserve">Điều </w:t>
            </w:r>
            <w:r w:rsidR="006278F0" w:rsidRPr="00E25ED8">
              <w:rPr>
                <w:sz w:val="22"/>
                <w:szCs w:val="22"/>
              </w:rPr>
              <w:t>1</w:t>
            </w:r>
            <w:r w:rsidR="00BD0626" w:rsidRPr="00E25ED8">
              <w:rPr>
                <w:sz w:val="22"/>
                <w:szCs w:val="22"/>
              </w:rPr>
              <w:t>1</w:t>
            </w:r>
            <w:r w:rsidR="00EC1558" w:rsidRPr="00E25ED8">
              <w:rPr>
                <w:sz w:val="22"/>
                <w:szCs w:val="22"/>
                <w:lang w:val="vi-VN"/>
              </w:rPr>
              <w:t>;</w:t>
            </w:r>
          </w:p>
          <w:p w14:paraId="6F396B07" w14:textId="77777777" w:rsidR="00120191" w:rsidRPr="000D3816" w:rsidRDefault="00120191" w:rsidP="003C1B36">
            <w:pPr>
              <w:rPr>
                <w:sz w:val="22"/>
                <w:szCs w:val="22"/>
                <w:lang w:val="vi-VN"/>
              </w:rPr>
            </w:pPr>
            <w:r w:rsidRPr="000D3816">
              <w:rPr>
                <w:sz w:val="22"/>
                <w:szCs w:val="22"/>
                <w:lang w:val="vi-VN"/>
              </w:rPr>
              <w:t>- Ban lãnh đạo NHNN;</w:t>
            </w:r>
          </w:p>
          <w:p w14:paraId="60AD28DB" w14:textId="77777777" w:rsidR="006278F0" w:rsidRDefault="008F5D47" w:rsidP="00607B29">
            <w:pPr>
              <w:rPr>
                <w:sz w:val="22"/>
                <w:szCs w:val="22"/>
                <w:lang w:val="vi-VN"/>
              </w:rPr>
            </w:pPr>
            <w:r w:rsidRPr="000D3816">
              <w:rPr>
                <w:sz w:val="22"/>
                <w:szCs w:val="22"/>
                <w:lang w:val="vi-VN"/>
              </w:rPr>
              <w:t>- Văn phòng Chính phủ;</w:t>
            </w:r>
            <w:r w:rsidRPr="000D3816">
              <w:rPr>
                <w:sz w:val="22"/>
                <w:szCs w:val="22"/>
                <w:lang w:val="vi-VN"/>
              </w:rPr>
              <w:br/>
              <w:t>- Bộ Tư pháp (để kiểm tra);</w:t>
            </w:r>
            <w:r w:rsidRPr="000D3816">
              <w:rPr>
                <w:sz w:val="22"/>
                <w:szCs w:val="22"/>
                <w:lang w:val="vi-VN"/>
              </w:rPr>
              <w:br/>
              <w:t>- Công báo;</w:t>
            </w:r>
          </w:p>
          <w:p w14:paraId="060AB267" w14:textId="77777777" w:rsidR="00637153" w:rsidRDefault="006278F0" w:rsidP="00FD67FF">
            <w:pPr>
              <w:rPr>
                <w:sz w:val="22"/>
                <w:szCs w:val="22"/>
              </w:rPr>
            </w:pPr>
            <w:r>
              <w:rPr>
                <w:sz w:val="22"/>
                <w:szCs w:val="22"/>
              </w:rPr>
              <w:t>- Cổng thông tin điện tử của NHNN;</w:t>
            </w:r>
          </w:p>
          <w:p w14:paraId="08CBEF32" w14:textId="247FA08D" w:rsidR="008F5D47" w:rsidRPr="000D3816" w:rsidRDefault="008F5D47" w:rsidP="00FD67FF">
            <w:pPr>
              <w:rPr>
                <w:sz w:val="22"/>
                <w:szCs w:val="22"/>
                <w:lang w:val="vi-VN"/>
              </w:rPr>
            </w:pPr>
            <w:r w:rsidRPr="000D3816">
              <w:rPr>
                <w:sz w:val="22"/>
                <w:szCs w:val="22"/>
                <w:lang w:val="vi-VN"/>
              </w:rPr>
              <w:t>- Lưu</w:t>
            </w:r>
            <w:r w:rsidR="001E06C3" w:rsidRPr="000D3816">
              <w:rPr>
                <w:sz w:val="22"/>
                <w:szCs w:val="22"/>
                <w:lang w:val="vi-VN"/>
              </w:rPr>
              <w:t>:</w:t>
            </w:r>
            <w:r w:rsidRPr="000D3816">
              <w:rPr>
                <w:sz w:val="22"/>
                <w:szCs w:val="22"/>
                <w:lang w:val="vi-VN"/>
              </w:rPr>
              <w:t xml:space="preserve"> VP, Vụ PC, Vụ TT</w:t>
            </w:r>
            <w:r w:rsidR="00846894" w:rsidRPr="000D3816">
              <w:rPr>
                <w:sz w:val="22"/>
                <w:szCs w:val="22"/>
                <w:lang w:val="vi-VN"/>
              </w:rPr>
              <w:t xml:space="preserve"> (</w:t>
            </w:r>
            <w:r w:rsidR="006278F0">
              <w:rPr>
                <w:sz w:val="22"/>
                <w:szCs w:val="22"/>
              </w:rPr>
              <w:t>05</w:t>
            </w:r>
            <w:r w:rsidR="00846894" w:rsidRPr="000D3816">
              <w:rPr>
                <w:sz w:val="22"/>
                <w:szCs w:val="22"/>
                <w:lang w:val="vi-VN"/>
              </w:rPr>
              <w:t>)</w:t>
            </w:r>
            <w:r w:rsidRPr="000D3816">
              <w:rPr>
                <w:sz w:val="22"/>
                <w:szCs w:val="22"/>
                <w:lang w:val="vi-VN"/>
              </w:rPr>
              <w:t>.</w:t>
            </w:r>
          </w:p>
        </w:tc>
        <w:tc>
          <w:tcPr>
            <w:tcW w:w="4960" w:type="dxa"/>
            <w:tcMar>
              <w:top w:w="0" w:type="dxa"/>
              <w:left w:w="108" w:type="dxa"/>
              <w:bottom w:w="0" w:type="dxa"/>
              <w:right w:w="108" w:type="dxa"/>
            </w:tcMar>
          </w:tcPr>
          <w:p w14:paraId="12A40A30" w14:textId="77777777" w:rsidR="008F5D47" w:rsidRPr="000D3816" w:rsidRDefault="008F5D47" w:rsidP="003C1B36">
            <w:pPr>
              <w:tabs>
                <w:tab w:val="left" w:pos="990"/>
              </w:tabs>
              <w:spacing w:before="120"/>
              <w:jc w:val="center"/>
              <w:rPr>
                <w:sz w:val="26"/>
                <w:szCs w:val="26"/>
                <w:lang w:val="vi-VN"/>
              </w:rPr>
            </w:pPr>
            <w:r w:rsidRPr="000D3816">
              <w:rPr>
                <w:b/>
                <w:bCs/>
                <w:sz w:val="26"/>
                <w:szCs w:val="26"/>
                <w:lang w:val="vi-VN"/>
              </w:rPr>
              <w:t>THỐNG ĐỐC</w:t>
            </w:r>
            <w:r w:rsidRPr="000D3816">
              <w:rPr>
                <w:b/>
                <w:bCs/>
                <w:sz w:val="26"/>
                <w:szCs w:val="26"/>
                <w:lang w:val="vi-VN"/>
              </w:rPr>
              <w:br/>
            </w:r>
          </w:p>
        </w:tc>
      </w:tr>
    </w:tbl>
    <w:p w14:paraId="1ABFE18D" w14:textId="77777777" w:rsidR="001F2971" w:rsidRPr="000D3816" w:rsidRDefault="00951E48" w:rsidP="000B3E31">
      <w:pPr>
        <w:spacing w:before="120"/>
        <w:jc w:val="center"/>
        <w:rPr>
          <w:i/>
          <w:iCs/>
          <w:sz w:val="24"/>
          <w:szCs w:val="24"/>
        </w:rPr>
      </w:pPr>
      <w:r w:rsidRPr="000D3816" w:rsidDel="00951E48">
        <w:rPr>
          <w:b/>
          <w:bCs/>
          <w:iCs/>
          <w:sz w:val="26"/>
          <w:szCs w:val="26"/>
        </w:rPr>
        <w:t xml:space="preserve"> </w:t>
      </w:r>
    </w:p>
    <w:p w14:paraId="4E3CA1CF" w14:textId="2FCAD648" w:rsidR="005C7F79" w:rsidRDefault="005C7F79">
      <w:pPr>
        <w:rPr>
          <w:b/>
          <w:bCs/>
          <w:iCs/>
          <w:sz w:val="24"/>
          <w:szCs w:val="24"/>
        </w:rPr>
      </w:pPr>
      <w:r>
        <w:rPr>
          <w:b/>
          <w:bCs/>
          <w:iCs/>
          <w:sz w:val="24"/>
          <w:szCs w:val="24"/>
        </w:rPr>
        <w:br w:type="page"/>
      </w:r>
    </w:p>
    <w:p w14:paraId="4469E529" w14:textId="77777777" w:rsidR="005C7F79" w:rsidRDefault="005C7F79" w:rsidP="005C7F79">
      <w:pPr>
        <w:spacing w:before="120"/>
        <w:jc w:val="center"/>
        <w:rPr>
          <w:b/>
          <w:bCs/>
          <w:iCs/>
        </w:rPr>
        <w:sectPr w:rsidR="005C7F79" w:rsidSect="00754348">
          <w:headerReference w:type="default" r:id="rId8"/>
          <w:footerReference w:type="even" r:id="rId9"/>
          <w:pgSz w:w="11907" w:h="16840" w:code="9"/>
          <w:pgMar w:top="1276" w:right="1275" w:bottom="1021" w:left="1701" w:header="720" w:footer="720" w:gutter="0"/>
          <w:pgNumType w:chapStyle="1"/>
          <w:cols w:space="720"/>
          <w:titlePg/>
          <w:docGrid w:linePitch="381"/>
        </w:sectPr>
      </w:pPr>
    </w:p>
    <w:p w14:paraId="763A0EB2" w14:textId="78AA9D85" w:rsidR="005C7F79" w:rsidRPr="005C7F79" w:rsidRDefault="005C7F79" w:rsidP="005C7F79">
      <w:pPr>
        <w:spacing w:before="120"/>
        <w:jc w:val="center"/>
        <w:rPr>
          <w:b/>
          <w:bCs/>
          <w:iCs/>
        </w:rPr>
      </w:pPr>
      <w:r w:rsidRPr="005C7F79">
        <w:rPr>
          <w:b/>
          <w:bCs/>
          <w:iCs/>
        </w:rPr>
        <w:lastRenderedPageBreak/>
        <w:t>PHỤ LỤC</w:t>
      </w:r>
    </w:p>
    <w:p w14:paraId="2C52C57E" w14:textId="77777777" w:rsidR="005C7F79" w:rsidRPr="005C7F79" w:rsidRDefault="005C7F79" w:rsidP="005C7F79">
      <w:pPr>
        <w:spacing w:before="120"/>
        <w:jc w:val="center"/>
        <w:rPr>
          <w:bCs/>
          <w:i/>
          <w:iCs/>
          <w:sz w:val="26"/>
          <w:szCs w:val="26"/>
        </w:rPr>
      </w:pPr>
      <w:r w:rsidRPr="005C7F79" w:rsidDel="00BB41C5">
        <w:rPr>
          <w:b/>
          <w:bCs/>
          <w:iCs/>
          <w:sz w:val="26"/>
          <w:szCs w:val="26"/>
        </w:rPr>
        <w:t xml:space="preserve"> </w:t>
      </w:r>
      <w:r w:rsidRPr="005C7F79">
        <w:rPr>
          <w:bCs/>
          <w:i/>
          <w:iCs/>
          <w:sz w:val="26"/>
          <w:szCs w:val="26"/>
        </w:rPr>
        <w:t>(Ban hành kèm theo Thông tư số       /2025/TT - NHNN ngày      tháng     năm 2025 của Thống đốc Ngân hàng Nhà nước Việt Nam)</w:t>
      </w:r>
    </w:p>
    <w:p w14:paraId="7E6F2BF1" w14:textId="77777777" w:rsidR="005C7F79" w:rsidRPr="005C7F79" w:rsidRDefault="005C7F79" w:rsidP="005C7F79">
      <w:pPr>
        <w:spacing w:before="120"/>
        <w:jc w:val="both"/>
        <w:rPr>
          <w:b/>
          <w:bCs/>
          <w:iCs/>
          <w:sz w:val="24"/>
          <w:szCs w:val="24"/>
        </w:rPr>
      </w:pPr>
    </w:p>
    <w:p w14:paraId="09F5AD19" w14:textId="77777777" w:rsidR="005C7F79" w:rsidRPr="005C7F79" w:rsidRDefault="005C7F79" w:rsidP="005C7F79">
      <w:pPr>
        <w:spacing w:before="120"/>
        <w:jc w:val="center"/>
        <w:rPr>
          <w:b/>
          <w:bCs/>
          <w:iCs/>
        </w:rPr>
      </w:pPr>
      <w:r w:rsidRPr="005C7F79">
        <w:rPr>
          <w:b/>
          <w:bCs/>
          <w:iCs/>
        </w:rPr>
        <w:t>Phụ lục 01</w:t>
      </w:r>
    </w:p>
    <w:p w14:paraId="30FE44F7" w14:textId="77777777" w:rsidR="005C7F79" w:rsidRPr="005C7F79" w:rsidRDefault="005C7F79" w:rsidP="005C7F79">
      <w:pPr>
        <w:spacing w:before="120"/>
        <w:jc w:val="both"/>
        <w:rPr>
          <w:b/>
          <w:bCs/>
          <w:iCs/>
          <w:sz w:val="24"/>
          <w:szCs w:val="24"/>
        </w:rPr>
      </w:pPr>
    </w:p>
    <w:p w14:paraId="25A88A01" w14:textId="77777777" w:rsidR="005C7F79" w:rsidRPr="005C7F79" w:rsidRDefault="005C7F79" w:rsidP="005C7F79">
      <w:pPr>
        <w:spacing w:before="120"/>
        <w:jc w:val="both"/>
        <w:rPr>
          <w:b/>
          <w:bCs/>
          <w:iCs/>
          <w:sz w:val="24"/>
          <w:szCs w:val="24"/>
        </w:rPr>
      </w:pPr>
      <w:r w:rsidRPr="005C7F79">
        <w:rPr>
          <w:b/>
          <w:bCs/>
          <w:iCs/>
          <w:sz w:val="24"/>
          <w:szCs w:val="24"/>
        </w:rPr>
        <w:t>NGÂN HÀNG………..</w:t>
      </w:r>
    </w:p>
    <w:p w14:paraId="4DC30CC6" w14:textId="77777777" w:rsidR="005C7F79" w:rsidRPr="005C7F79" w:rsidRDefault="005C7F79" w:rsidP="005C7F79">
      <w:pPr>
        <w:spacing w:before="120"/>
        <w:jc w:val="both"/>
        <w:rPr>
          <w:sz w:val="24"/>
          <w:szCs w:val="24"/>
        </w:rPr>
      </w:pPr>
    </w:p>
    <w:p w14:paraId="4ECDDB8D" w14:textId="77777777" w:rsidR="005C7F79" w:rsidRPr="005C7F79" w:rsidRDefault="005C7F79" w:rsidP="005C7F79">
      <w:pPr>
        <w:jc w:val="center"/>
        <w:rPr>
          <w:b/>
          <w:bCs/>
          <w:sz w:val="26"/>
          <w:szCs w:val="26"/>
        </w:rPr>
      </w:pPr>
      <w:bookmarkStart w:id="4" w:name="loai_pl2_name"/>
      <w:r w:rsidRPr="005C7F79">
        <w:rPr>
          <w:b/>
          <w:bCs/>
          <w:sz w:val="26"/>
          <w:szCs w:val="26"/>
        </w:rPr>
        <w:t xml:space="preserve">BẢN ĐĂNG KÝ DANH SÁCH CÁN BỘ </w:t>
      </w:r>
    </w:p>
    <w:p w14:paraId="4A6C7EF9" w14:textId="77777777" w:rsidR="005C7F79" w:rsidRPr="005C7F79" w:rsidRDefault="005C7F79" w:rsidP="005C7F79">
      <w:pPr>
        <w:jc w:val="center"/>
        <w:rPr>
          <w:b/>
          <w:bCs/>
          <w:sz w:val="26"/>
          <w:szCs w:val="26"/>
        </w:rPr>
      </w:pPr>
      <w:r w:rsidRPr="005C7F79">
        <w:rPr>
          <w:b/>
          <w:bCs/>
          <w:sz w:val="26"/>
          <w:szCs w:val="26"/>
        </w:rPr>
        <w:t>ĐƯỢC ỦY QUYỀN THỰC HIỆN GIAO DỊCH TIỀN MẶT</w:t>
      </w:r>
    </w:p>
    <w:p w14:paraId="3F4FECA0" w14:textId="77777777" w:rsidR="005C7F79" w:rsidRPr="005C7F79" w:rsidRDefault="005C7F79" w:rsidP="005C7F79">
      <w:pPr>
        <w:jc w:val="center"/>
        <w:rPr>
          <w:b/>
          <w:bCs/>
          <w:sz w:val="26"/>
          <w:szCs w:val="26"/>
        </w:rPr>
      </w:pPr>
      <w:r w:rsidRPr="005C7F79">
        <w:rPr>
          <w:b/>
          <w:bCs/>
          <w:sz w:val="26"/>
          <w:szCs w:val="26"/>
        </w:rPr>
        <w:t xml:space="preserve">VỚI NGÂN HÀNG NHÀ NƯỚC CHI NHÁNH KHU VỰC </w:t>
      </w:r>
      <w:bookmarkEnd w:id="4"/>
    </w:p>
    <w:p w14:paraId="78358B9D" w14:textId="77777777" w:rsidR="005C7F79" w:rsidRPr="005C7F79" w:rsidRDefault="005C7F79" w:rsidP="005C7F79">
      <w:pPr>
        <w:spacing w:before="120"/>
        <w:jc w:val="center"/>
        <w:rPr>
          <w:sz w:val="12"/>
          <w:szCs w:val="24"/>
        </w:rPr>
      </w:pPr>
    </w:p>
    <w:p w14:paraId="393A0FE7" w14:textId="77777777" w:rsidR="005C7F79" w:rsidRPr="005C7F79" w:rsidRDefault="005C7F79" w:rsidP="005C7F79">
      <w:pPr>
        <w:spacing w:before="120"/>
        <w:jc w:val="center"/>
        <w:rPr>
          <w:szCs w:val="24"/>
        </w:rPr>
      </w:pPr>
      <w:r w:rsidRPr="005C7F79">
        <w:rPr>
          <w:szCs w:val="24"/>
        </w:rPr>
        <w:t xml:space="preserve">        Kính gửi: Ngân hàng Nhà nước chi nhánh Khu vực………….. </w:t>
      </w:r>
    </w:p>
    <w:p w14:paraId="0380F327" w14:textId="77777777" w:rsidR="005C7F79" w:rsidRPr="005C7F79" w:rsidRDefault="005C7F79" w:rsidP="005C7F79">
      <w:pPr>
        <w:spacing w:before="120"/>
        <w:jc w:val="center"/>
        <w:rPr>
          <w:sz w:val="4"/>
          <w:szCs w:val="24"/>
        </w:rPr>
      </w:pPr>
    </w:p>
    <w:p w14:paraId="04FCD7AB" w14:textId="77777777" w:rsidR="005C7F79" w:rsidRPr="005C7F79" w:rsidRDefault="005C7F79" w:rsidP="005C7F79">
      <w:pPr>
        <w:spacing w:before="120"/>
        <w:rPr>
          <w:szCs w:val="24"/>
        </w:rPr>
      </w:pPr>
      <w:r w:rsidRPr="005C7F79">
        <w:rPr>
          <w:szCs w:val="24"/>
        </w:rPr>
        <w:t xml:space="preserve">Ngân hàng .........................................................Giấy phép số............................... </w:t>
      </w:r>
    </w:p>
    <w:p w14:paraId="72EA6CF2" w14:textId="77777777" w:rsidR="005C7F79" w:rsidRPr="005C7F79" w:rsidRDefault="005C7F79" w:rsidP="005C7F79">
      <w:pPr>
        <w:spacing w:before="120"/>
        <w:jc w:val="both"/>
        <w:rPr>
          <w:szCs w:val="24"/>
        </w:rPr>
      </w:pPr>
      <w:r w:rsidRPr="005C7F79">
        <w:rPr>
          <w:szCs w:val="24"/>
        </w:rPr>
        <w:t xml:space="preserve">Địa chỉ giao dịch: ………………………… Điện thoại giao dịch: .................... </w:t>
      </w:r>
    </w:p>
    <w:p w14:paraId="2662781A" w14:textId="77777777" w:rsidR="005C7F79" w:rsidRPr="005C7F79" w:rsidRDefault="005C7F79" w:rsidP="005C7F79">
      <w:pPr>
        <w:spacing w:before="120"/>
        <w:jc w:val="both"/>
        <w:rPr>
          <w:szCs w:val="24"/>
        </w:rPr>
      </w:pPr>
      <w:r w:rsidRPr="005C7F79">
        <w:rPr>
          <w:szCs w:val="24"/>
        </w:rPr>
        <w:t xml:space="preserve">Tên tài khoản thanh toán: ...................................................................................... </w:t>
      </w:r>
    </w:p>
    <w:p w14:paraId="2AA63E69" w14:textId="77777777" w:rsidR="005C7F79" w:rsidRPr="005C7F79" w:rsidRDefault="005C7F79" w:rsidP="005C7F79">
      <w:pPr>
        <w:spacing w:before="120"/>
        <w:jc w:val="both"/>
        <w:rPr>
          <w:szCs w:val="24"/>
        </w:rPr>
      </w:pPr>
      <w:r w:rsidRPr="005C7F79">
        <w:rPr>
          <w:szCs w:val="24"/>
        </w:rPr>
        <w:t>Số hiệu tài khoản thanh toán: ....................................... tại Sở Giao dịch Ngân hàng Nhà nước Việt Nam,</w:t>
      </w:r>
    </w:p>
    <w:p w14:paraId="46B50821" w14:textId="77777777" w:rsidR="005C7F79" w:rsidRPr="005C7F79" w:rsidRDefault="005C7F79" w:rsidP="005C7F79">
      <w:pPr>
        <w:spacing w:before="120"/>
        <w:ind w:firstLine="720"/>
        <w:jc w:val="both"/>
        <w:rPr>
          <w:szCs w:val="24"/>
        </w:rPr>
      </w:pPr>
      <w:r w:rsidRPr="005C7F79">
        <w:rPr>
          <w:szCs w:val="24"/>
        </w:rPr>
        <w:t>Đăng ký danh sách và mẫu chữ ký của các cán bộ được ủy quyền thực hiện giao dịch nộp, rút tiền mặt và vận chuyển tiền mặt qua Hệ thống thanh toán điện tử liên ngân hàng Quốc gia tại Ngân hàng Nhà nước chi nhánh Khu vực………………. như sau:</w:t>
      </w:r>
    </w:p>
    <w:p w14:paraId="2A05A67E" w14:textId="77777777" w:rsidR="005C7F79" w:rsidRPr="005C7F79" w:rsidRDefault="005C7F79" w:rsidP="005C7F79">
      <w:pPr>
        <w:spacing w:before="120"/>
        <w:jc w:val="both"/>
        <w:rPr>
          <w:szCs w:val="24"/>
        </w:rPr>
      </w:pPr>
    </w:p>
    <w:tbl>
      <w:tblPr>
        <w:tblW w:w="9414" w:type="dxa"/>
        <w:tblInd w:w="-48"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625"/>
        <w:gridCol w:w="3886"/>
        <w:gridCol w:w="2493"/>
        <w:gridCol w:w="2410"/>
      </w:tblGrid>
      <w:tr w:rsidR="005C7F79" w:rsidRPr="005C7F79" w14:paraId="2BB09B00" w14:textId="77777777" w:rsidTr="005C7F79">
        <w:trPr>
          <w:trHeight w:val="20"/>
        </w:trPr>
        <w:tc>
          <w:tcPr>
            <w:tcW w:w="625" w:type="dxa"/>
            <w:tcBorders>
              <w:top w:val="single" w:sz="8" w:space="0" w:color="auto"/>
              <w:left w:val="single" w:sz="8" w:space="0" w:color="auto"/>
              <w:bottom w:val="nil"/>
              <w:right w:val="nil"/>
              <w:tl2br w:val="nil"/>
              <w:tr2bl w:val="nil"/>
            </w:tcBorders>
            <w:shd w:val="solid" w:color="FFFFFF" w:fill="auto"/>
          </w:tcPr>
          <w:p w14:paraId="35D0F4B5" w14:textId="77777777" w:rsidR="005C7F79" w:rsidRPr="005C7F79" w:rsidRDefault="005C7F79" w:rsidP="005C7F79">
            <w:pPr>
              <w:spacing w:before="120"/>
              <w:jc w:val="center"/>
              <w:rPr>
                <w:b/>
                <w:bCs/>
                <w:szCs w:val="24"/>
              </w:rPr>
            </w:pPr>
            <w:r w:rsidRPr="005C7F79">
              <w:rPr>
                <w:b/>
                <w:bCs/>
                <w:szCs w:val="24"/>
              </w:rPr>
              <w:t>STT</w:t>
            </w:r>
          </w:p>
        </w:tc>
        <w:tc>
          <w:tcPr>
            <w:tcW w:w="388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2C48A1CA" w14:textId="77777777" w:rsidR="005C7F79" w:rsidRPr="005C7F79" w:rsidRDefault="005C7F79" w:rsidP="005C7F79">
            <w:pPr>
              <w:spacing w:before="120"/>
              <w:jc w:val="center"/>
              <w:rPr>
                <w:szCs w:val="24"/>
              </w:rPr>
            </w:pPr>
            <w:r w:rsidRPr="005C7F79">
              <w:rPr>
                <w:b/>
                <w:bCs/>
                <w:szCs w:val="24"/>
              </w:rPr>
              <w:t>Cán bộ được ủy quyền</w:t>
            </w:r>
          </w:p>
        </w:tc>
        <w:tc>
          <w:tcPr>
            <w:tcW w:w="2493"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79739AA5" w14:textId="77777777" w:rsidR="005C7F79" w:rsidRPr="005C7F79" w:rsidRDefault="005C7F79" w:rsidP="005C7F79">
            <w:pPr>
              <w:spacing w:before="120"/>
              <w:jc w:val="center"/>
              <w:rPr>
                <w:szCs w:val="24"/>
              </w:rPr>
            </w:pPr>
            <w:r w:rsidRPr="005C7F79">
              <w:rPr>
                <w:b/>
                <w:bCs/>
                <w:szCs w:val="24"/>
              </w:rPr>
              <w:t>Mẫu chữ ký thứ nhất</w:t>
            </w:r>
          </w:p>
        </w:tc>
        <w:tc>
          <w:tcPr>
            <w:tcW w:w="2410"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6300AB18" w14:textId="77777777" w:rsidR="005C7F79" w:rsidRPr="005C7F79" w:rsidRDefault="005C7F79" w:rsidP="005C7F79">
            <w:pPr>
              <w:spacing w:before="120"/>
              <w:ind w:left="472" w:hanging="472"/>
              <w:jc w:val="center"/>
              <w:rPr>
                <w:szCs w:val="24"/>
              </w:rPr>
            </w:pPr>
            <w:r w:rsidRPr="005C7F79">
              <w:rPr>
                <w:b/>
                <w:bCs/>
                <w:szCs w:val="24"/>
              </w:rPr>
              <w:t>Mẫu chữ ký thứ hai</w:t>
            </w:r>
          </w:p>
        </w:tc>
      </w:tr>
      <w:tr w:rsidR="005C7F79" w:rsidRPr="005C7F79" w14:paraId="2E874A3E" w14:textId="77777777" w:rsidTr="005C7F79">
        <w:tblPrEx>
          <w:tblBorders>
            <w:top w:val="none" w:sz="0" w:space="0" w:color="auto"/>
            <w:bottom w:val="none" w:sz="0" w:space="0" w:color="auto"/>
            <w:insideH w:val="none" w:sz="0" w:space="0" w:color="auto"/>
            <w:insideV w:val="none" w:sz="0" w:space="0" w:color="auto"/>
          </w:tblBorders>
        </w:tblPrEx>
        <w:trPr>
          <w:trHeight w:val="20"/>
        </w:trPr>
        <w:tc>
          <w:tcPr>
            <w:tcW w:w="625" w:type="dxa"/>
            <w:tcBorders>
              <w:top w:val="single" w:sz="8" w:space="0" w:color="auto"/>
              <w:left w:val="single" w:sz="8" w:space="0" w:color="auto"/>
              <w:bottom w:val="single" w:sz="8" w:space="0" w:color="auto"/>
              <w:right w:val="nil"/>
              <w:tl2br w:val="nil"/>
              <w:tr2bl w:val="nil"/>
            </w:tcBorders>
            <w:shd w:val="solid" w:color="FFFFFF" w:fill="auto"/>
          </w:tcPr>
          <w:p w14:paraId="31371C54" w14:textId="77777777" w:rsidR="005C7F79" w:rsidRPr="005C7F79" w:rsidRDefault="005C7F79" w:rsidP="005C7F79">
            <w:pPr>
              <w:spacing w:before="120" w:after="120"/>
              <w:jc w:val="center"/>
              <w:rPr>
                <w:szCs w:val="24"/>
              </w:rPr>
            </w:pPr>
            <w:r w:rsidRPr="005C7F79">
              <w:rPr>
                <w:szCs w:val="24"/>
              </w:rPr>
              <w:t>1</w:t>
            </w:r>
          </w:p>
        </w:tc>
        <w:tc>
          <w:tcPr>
            <w:tcW w:w="3886" w:type="dxa"/>
            <w:tcBorders>
              <w:top w:val="single" w:sz="8" w:space="0" w:color="auto"/>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2A468760" w14:textId="77777777" w:rsidR="005C7F79" w:rsidRPr="005C7F79" w:rsidRDefault="005C7F79" w:rsidP="005C7F79">
            <w:pPr>
              <w:spacing w:before="120" w:after="120"/>
              <w:jc w:val="both"/>
              <w:rPr>
                <w:szCs w:val="24"/>
              </w:rPr>
            </w:pPr>
            <w:r w:rsidRPr="005C7F79">
              <w:rPr>
                <w:szCs w:val="24"/>
              </w:rPr>
              <w:t>Họ và tên:………………………</w:t>
            </w:r>
          </w:p>
          <w:p w14:paraId="6EC444F0" w14:textId="77777777" w:rsidR="005C7F79" w:rsidRPr="005C7F79" w:rsidRDefault="005C7F79" w:rsidP="005C7F79">
            <w:pPr>
              <w:spacing w:before="120" w:after="120"/>
              <w:jc w:val="both"/>
              <w:rPr>
                <w:szCs w:val="24"/>
              </w:rPr>
            </w:pPr>
            <w:r w:rsidRPr="005C7F79">
              <w:rPr>
                <w:szCs w:val="24"/>
              </w:rPr>
              <w:t>Chức vụ:………………………..</w:t>
            </w:r>
          </w:p>
          <w:p w14:paraId="7A95ADEF" w14:textId="77777777" w:rsidR="005C7F79" w:rsidRPr="005C7F79" w:rsidRDefault="005C7F79" w:rsidP="005C7F79">
            <w:pPr>
              <w:spacing w:before="120" w:after="120"/>
              <w:jc w:val="both"/>
              <w:rPr>
                <w:szCs w:val="24"/>
              </w:rPr>
            </w:pPr>
            <w:r w:rsidRPr="005C7F79">
              <w:rPr>
                <w:szCs w:val="24"/>
              </w:rPr>
              <w:t>Tại đơn vị:……………………..</w:t>
            </w:r>
          </w:p>
          <w:p w14:paraId="5B3EA8AD" w14:textId="77777777" w:rsidR="005C7F79" w:rsidRPr="005C7F79" w:rsidRDefault="005C7F79" w:rsidP="005C7F79">
            <w:pPr>
              <w:spacing w:before="120" w:after="120"/>
              <w:jc w:val="both"/>
              <w:rPr>
                <w:szCs w:val="24"/>
              </w:rPr>
            </w:pPr>
            <w:r w:rsidRPr="005C7F79">
              <w:rPr>
                <w:szCs w:val="24"/>
              </w:rPr>
              <w:t>Số định danh cá nhân (đối với thẻ căn cước, thẻ căn cước công dân)/số Hộ chiếu (còn hiệu lực):………………………..</w:t>
            </w:r>
          </w:p>
          <w:p w14:paraId="0DD9E29F" w14:textId="77777777" w:rsidR="005C7F79" w:rsidRPr="005C7F79" w:rsidRDefault="005C7F79" w:rsidP="005C7F79">
            <w:pPr>
              <w:spacing w:before="120" w:after="120"/>
              <w:jc w:val="both"/>
              <w:rPr>
                <w:szCs w:val="24"/>
              </w:rPr>
            </w:pPr>
            <w:r w:rsidRPr="005C7F79">
              <w:rPr>
                <w:szCs w:val="24"/>
              </w:rPr>
              <w:t>Ngày cấp:……………………….</w:t>
            </w:r>
          </w:p>
          <w:p w14:paraId="7AD7A535" w14:textId="77777777" w:rsidR="005C7F79" w:rsidRPr="005C7F79" w:rsidRDefault="005C7F79" w:rsidP="005C7F79">
            <w:pPr>
              <w:spacing w:before="120" w:after="120"/>
              <w:jc w:val="both"/>
              <w:rPr>
                <w:szCs w:val="24"/>
              </w:rPr>
            </w:pPr>
            <w:r w:rsidRPr="005C7F79">
              <w:rPr>
                <w:szCs w:val="24"/>
              </w:rPr>
              <w:t>Có giá trị đến:…………………..</w:t>
            </w:r>
          </w:p>
          <w:p w14:paraId="3DE9CBFA" w14:textId="77777777" w:rsidR="005C7F79" w:rsidRPr="005C7F79" w:rsidRDefault="005C7F79" w:rsidP="005C7F79">
            <w:pPr>
              <w:spacing w:before="120" w:after="120"/>
              <w:jc w:val="both"/>
              <w:rPr>
                <w:szCs w:val="24"/>
              </w:rPr>
            </w:pPr>
            <w:r w:rsidRPr="005C7F79">
              <w:rPr>
                <w:szCs w:val="24"/>
              </w:rPr>
              <w:t>Nơi cấp:…………………………</w:t>
            </w:r>
          </w:p>
          <w:p w14:paraId="4D431B0C" w14:textId="77777777" w:rsidR="005C7F79" w:rsidRPr="005C7F79" w:rsidRDefault="005C7F79" w:rsidP="005C7F79">
            <w:pPr>
              <w:spacing w:before="120" w:after="120"/>
              <w:jc w:val="both"/>
              <w:rPr>
                <w:szCs w:val="24"/>
              </w:rPr>
            </w:pPr>
            <w:r w:rsidRPr="005C7F79">
              <w:rPr>
                <w:szCs w:val="24"/>
              </w:rPr>
              <w:t>Số điện thoại……………………</w:t>
            </w:r>
          </w:p>
          <w:p w14:paraId="22718469" w14:textId="77777777" w:rsidR="005C7F79" w:rsidRPr="005C7F79" w:rsidRDefault="005C7F79" w:rsidP="005C7F79">
            <w:pPr>
              <w:spacing w:before="120"/>
              <w:jc w:val="both"/>
              <w:rPr>
                <w:szCs w:val="24"/>
              </w:rPr>
            </w:pPr>
            <w:r w:rsidRPr="005C7F79">
              <w:rPr>
                <w:szCs w:val="24"/>
              </w:rPr>
              <w:lastRenderedPageBreak/>
              <w:t>Văn bản ủy quyền số.…ngày...…</w:t>
            </w:r>
          </w:p>
          <w:p w14:paraId="77F17CF1" w14:textId="77777777" w:rsidR="005C7F79" w:rsidRPr="005C7F79" w:rsidRDefault="005C7F79" w:rsidP="005C7F79">
            <w:pPr>
              <w:spacing w:before="120"/>
              <w:jc w:val="both"/>
              <w:rPr>
                <w:szCs w:val="24"/>
              </w:rPr>
            </w:pPr>
            <w:r w:rsidRPr="005C7F79">
              <w:rPr>
                <w:szCs w:val="24"/>
              </w:rPr>
              <w:t>Thời hạn ủy quyền:…………….</w:t>
            </w:r>
          </w:p>
        </w:tc>
        <w:tc>
          <w:tcPr>
            <w:tcW w:w="2493" w:type="dxa"/>
            <w:tcBorders>
              <w:top w:val="single" w:sz="8" w:space="0" w:color="auto"/>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065330BA" w14:textId="77777777" w:rsidR="005C7F79" w:rsidRPr="005C7F79" w:rsidRDefault="005C7F79" w:rsidP="005C7F79">
            <w:pPr>
              <w:spacing w:before="120"/>
              <w:jc w:val="both"/>
              <w:rPr>
                <w:szCs w:val="24"/>
              </w:rPr>
            </w:pPr>
            <w:r w:rsidRPr="005C7F79">
              <w:rPr>
                <w:szCs w:val="24"/>
              </w:rPr>
              <w:lastRenderedPageBreak/>
              <w:t> </w:t>
            </w:r>
          </w:p>
        </w:tc>
        <w:tc>
          <w:tcPr>
            <w:tcW w:w="241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58" w:type="dxa"/>
              <w:bottom w:w="0" w:type="dxa"/>
              <w:right w:w="58" w:type="dxa"/>
            </w:tcMar>
          </w:tcPr>
          <w:p w14:paraId="4080F6C2" w14:textId="77777777" w:rsidR="005C7F79" w:rsidRPr="005C7F79" w:rsidRDefault="005C7F79" w:rsidP="005C7F79">
            <w:pPr>
              <w:spacing w:before="120"/>
              <w:jc w:val="both"/>
              <w:rPr>
                <w:szCs w:val="24"/>
              </w:rPr>
            </w:pPr>
            <w:r w:rsidRPr="005C7F79">
              <w:rPr>
                <w:szCs w:val="24"/>
              </w:rPr>
              <w:t> </w:t>
            </w:r>
          </w:p>
        </w:tc>
      </w:tr>
      <w:tr w:rsidR="005C7F79" w:rsidRPr="005C7F79" w14:paraId="398E36C1" w14:textId="77777777" w:rsidTr="005C7F79">
        <w:tblPrEx>
          <w:tblBorders>
            <w:top w:val="none" w:sz="0" w:space="0" w:color="auto"/>
            <w:bottom w:val="none" w:sz="0" w:space="0" w:color="auto"/>
            <w:insideH w:val="none" w:sz="0" w:space="0" w:color="auto"/>
            <w:insideV w:val="none" w:sz="0" w:space="0" w:color="auto"/>
          </w:tblBorders>
        </w:tblPrEx>
        <w:trPr>
          <w:trHeight w:val="20"/>
        </w:trPr>
        <w:tc>
          <w:tcPr>
            <w:tcW w:w="625" w:type="dxa"/>
            <w:tcBorders>
              <w:top w:val="single" w:sz="8" w:space="0" w:color="auto"/>
              <w:left w:val="single" w:sz="8" w:space="0" w:color="auto"/>
              <w:bottom w:val="single" w:sz="8" w:space="0" w:color="auto"/>
              <w:right w:val="nil"/>
              <w:tl2br w:val="nil"/>
              <w:tr2bl w:val="nil"/>
            </w:tcBorders>
            <w:shd w:val="solid" w:color="FFFFFF" w:fill="auto"/>
          </w:tcPr>
          <w:p w14:paraId="1737F73B" w14:textId="77777777" w:rsidR="005C7F79" w:rsidRPr="005C7F79" w:rsidRDefault="005C7F79" w:rsidP="005C7F79">
            <w:pPr>
              <w:spacing w:before="120" w:after="120"/>
              <w:jc w:val="center"/>
              <w:rPr>
                <w:szCs w:val="24"/>
              </w:rPr>
            </w:pPr>
            <w:r w:rsidRPr="005C7F79">
              <w:rPr>
                <w:szCs w:val="24"/>
              </w:rPr>
              <w:lastRenderedPageBreak/>
              <w:t>2</w:t>
            </w:r>
          </w:p>
        </w:tc>
        <w:tc>
          <w:tcPr>
            <w:tcW w:w="3886" w:type="dxa"/>
            <w:tcBorders>
              <w:top w:val="single" w:sz="8" w:space="0" w:color="auto"/>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59144994" w14:textId="77777777" w:rsidR="005C7F79" w:rsidRPr="005C7F79" w:rsidRDefault="005C7F79" w:rsidP="005C7F79">
            <w:pPr>
              <w:spacing w:before="120" w:after="120"/>
              <w:jc w:val="both"/>
              <w:rPr>
                <w:szCs w:val="24"/>
              </w:rPr>
            </w:pPr>
            <w:r w:rsidRPr="005C7F79">
              <w:rPr>
                <w:szCs w:val="24"/>
              </w:rPr>
              <w:t>Họ và tên:………………………</w:t>
            </w:r>
          </w:p>
          <w:p w14:paraId="7A57A6FA" w14:textId="77777777" w:rsidR="005C7F79" w:rsidRPr="005C7F79" w:rsidRDefault="005C7F79" w:rsidP="005C7F79">
            <w:pPr>
              <w:spacing w:before="120" w:after="120"/>
              <w:jc w:val="both"/>
              <w:rPr>
                <w:szCs w:val="24"/>
              </w:rPr>
            </w:pPr>
            <w:r w:rsidRPr="005C7F79">
              <w:rPr>
                <w:szCs w:val="24"/>
              </w:rPr>
              <w:t>Chức vụ:………………………..</w:t>
            </w:r>
          </w:p>
          <w:p w14:paraId="0FADBA76" w14:textId="77777777" w:rsidR="005C7F79" w:rsidRPr="005C7F79" w:rsidRDefault="005C7F79" w:rsidP="005C7F79">
            <w:pPr>
              <w:spacing w:before="120" w:after="120"/>
              <w:jc w:val="both"/>
              <w:rPr>
                <w:szCs w:val="24"/>
              </w:rPr>
            </w:pPr>
            <w:r w:rsidRPr="005C7F79">
              <w:rPr>
                <w:szCs w:val="24"/>
              </w:rPr>
              <w:t>Tại đơn vị:……………………..</w:t>
            </w:r>
          </w:p>
          <w:p w14:paraId="16D6FB3D" w14:textId="77777777" w:rsidR="005C7F79" w:rsidRPr="005C7F79" w:rsidRDefault="005C7F79" w:rsidP="005C7F79">
            <w:pPr>
              <w:spacing w:before="120" w:after="120"/>
              <w:jc w:val="both"/>
              <w:rPr>
                <w:szCs w:val="24"/>
              </w:rPr>
            </w:pPr>
            <w:r w:rsidRPr="005C7F79">
              <w:rPr>
                <w:szCs w:val="24"/>
              </w:rPr>
              <w:t>Số định danh cá nhân (đối với thẻ căn cước, thẻ căn cước công dân)/số Hộ chiếu (còn hiệu lực):………………………..</w:t>
            </w:r>
          </w:p>
          <w:p w14:paraId="507119BE" w14:textId="77777777" w:rsidR="005C7F79" w:rsidRPr="005C7F79" w:rsidRDefault="005C7F79" w:rsidP="005C7F79">
            <w:pPr>
              <w:spacing w:before="120" w:after="120"/>
              <w:jc w:val="both"/>
              <w:rPr>
                <w:szCs w:val="24"/>
              </w:rPr>
            </w:pPr>
            <w:r w:rsidRPr="005C7F79">
              <w:rPr>
                <w:szCs w:val="24"/>
              </w:rPr>
              <w:t>Ngày cấp:……………………….</w:t>
            </w:r>
          </w:p>
          <w:p w14:paraId="1DF56BE9" w14:textId="77777777" w:rsidR="005C7F79" w:rsidRPr="005C7F79" w:rsidRDefault="005C7F79" w:rsidP="005C7F79">
            <w:pPr>
              <w:spacing w:before="120" w:after="120"/>
              <w:jc w:val="both"/>
              <w:rPr>
                <w:szCs w:val="24"/>
              </w:rPr>
            </w:pPr>
            <w:r w:rsidRPr="005C7F79">
              <w:rPr>
                <w:szCs w:val="24"/>
              </w:rPr>
              <w:t>Có giá trị đến:………………….</w:t>
            </w:r>
          </w:p>
          <w:p w14:paraId="6B3993F9" w14:textId="77777777" w:rsidR="005C7F79" w:rsidRPr="005C7F79" w:rsidRDefault="005C7F79" w:rsidP="005C7F79">
            <w:pPr>
              <w:spacing w:before="120" w:after="120"/>
              <w:jc w:val="both"/>
              <w:rPr>
                <w:szCs w:val="24"/>
              </w:rPr>
            </w:pPr>
            <w:r w:rsidRPr="005C7F79">
              <w:rPr>
                <w:szCs w:val="24"/>
              </w:rPr>
              <w:t>Nơi cấp:…………………………</w:t>
            </w:r>
          </w:p>
          <w:p w14:paraId="1AEE987E" w14:textId="77777777" w:rsidR="005C7F79" w:rsidRPr="005C7F79" w:rsidRDefault="005C7F79" w:rsidP="005C7F79">
            <w:pPr>
              <w:spacing w:before="120" w:after="120"/>
              <w:jc w:val="both"/>
              <w:rPr>
                <w:szCs w:val="24"/>
              </w:rPr>
            </w:pPr>
            <w:r w:rsidRPr="005C7F79">
              <w:rPr>
                <w:szCs w:val="24"/>
              </w:rPr>
              <w:t>Số điện thoại……………………</w:t>
            </w:r>
          </w:p>
          <w:p w14:paraId="4E5CD5F1" w14:textId="77777777" w:rsidR="005C7F79" w:rsidRPr="005C7F79" w:rsidRDefault="005C7F79" w:rsidP="005C7F79">
            <w:pPr>
              <w:spacing w:before="120"/>
              <w:jc w:val="both"/>
              <w:rPr>
                <w:szCs w:val="24"/>
              </w:rPr>
            </w:pPr>
            <w:r w:rsidRPr="005C7F79">
              <w:rPr>
                <w:szCs w:val="24"/>
              </w:rPr>
              <w:t>Văn bản ủy quyền số.…ngày...…</w:t>
            </w:r>
          </w:p>
          <w:p w14:paraId="5A8852EB" w14:textId="77777777" w:rsidR="005C7F79" w:rsidRPr="005C7F79" w:rsidRDefault="005C7F79" w:rsidP="005C7F79">
            <w:pPr>
              <w:spacing w:before="120" w:after="120"/>
              <w:jc w:val="both"/>
              <w:rPr>
                <w:szCs w:val="24"/>
              </w:rPr>
            </w:pPr>
            <w:r w:rsidRPr="005C7F79">
              <w:rPr>
                <w:szCs w:val="24"/>
              </w:rPr>
              <w:t>Thời hạn ủy quyền:…………….</w:t>
            </w:r>
          </w:p>
        </w:tc>
        <w:tc>
          <w:tcPr>
            <w:tcW w:w="2493" w:type="dxa"/>
            <w:tcBorders>
              <w:top w:val="single" w:sz="8" w:space="0" w:color="auto"/>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3AE1EF71" w14:textId="77777777" w:rsidR="005C7F79" w:rsidRPr="005C7F79" w:rsidRDefault="005C7F79" w:rsidP="005C7F79">
            <w:pPr>
              <w:spacing w:before="120"/>
              <w:jc w:val="both"/>
              <w:rPr>
                <w:szCs w:val="24"/>
              </w:rPr>
            </w:pPr>
            <w:r w:rsidRPr="005C7F79">
              <w:rPr>
                <w:szCs w:val="24"/>
              </w:rPr>
              <w:t> </w:t>
            </w:r>
          </w:p>
        </w:tc>
        <w:tc>
          <w:tcPr>
            <w:tcW w:w="241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58" w:type="dxa"/>
              <w:bottom w:w="0" w:type="dxa"/>
              <w:right w:w="58" w:type="dxa"/>
            </w:tcMar>
          </w:tcPr>
          <w:p w14:paraId="08AB9560" w14:textId="77777777" w:rsidR="005C7F79" w:rsidRPr="005C7F79" w:rsidRDefault="005C7F79" w:rsidP="005C7F79">
            <w:pPr>
              <w:spacing w:before="120"/>
              <w:jc w:val="both"/>
              <w:rPr>
                <w:szCs w:val="24"/>
              </w:rPr>
            </w:pPr>
            <w:r w:rsidRPr="005C7F79">
              <w:rPr>
                <w:szCs w:val="24"/>
              </w:rPr>
              <w:t> </w:t>
            </w:r>
          </w:p>
        </w:tc>
      </w:tr>
      <w:tr w:rsidR="005C7F79" w:rsidRPr="005C7F79" w14:paraId="4CA53413" w14:textId="77777777" w:rsidTr="005C7F79">
        <w:tblPrEx>
          <w:tblBorders>
            <w:top w:val="none" w:sz="0" w:space="0" w:color="auto"/>
            <w:bottom w:val="none" w:sz="0" w:space="0" w:color="auto"/>
            <w:insideH w:val="none" w:sz="0" w:space="0" w:color="auto"/>
            <w:insideV w:val="none" w:sz="0" w:space="0" w:color="auto"/>
          </w:tblBorders>
        </w:tblPrEx>
        <w:trPr>
          <w:trHeight w:val="20"/>
        </w:trPr>
        <w:tc>
          <w:tcPr>
            <w:tcW w:w="625" w:type="dxa"/>
            <w:tcBorders>
              <w:top w:val="single" w:sz="8" w:space="0" w:color="auto"/>
              <w:left w:val="single" w:sz="8" w:space="0" w:color="auto"/>
              <w:bottom w:val="single" w:sz="8" w:space="0" w:color="auto"/>
              <w:right w:val="nil"/>
              <w:tl2br w:val="nil"/>
              <w:tr2bl w:val="nil"/>
            </w:tcBorders>
            <w:shd w:val="solid" w:color="FFFFFF" w:fill="auto"/>
          </w:tcPr>
          <w:p w14:paraId="1FD74A67" w14:textId="77777777" w:rsidR="005C7F79" w:rsidRPr="005C7F79" w:rsidRDefault="005C7F79" w:rsidP="005C7F79">
            <w:pPr>
              <w:spacing w:before="120" w:after="120"/>
              <w:jc w:val="center"/>
              <w:rPr>
                <w:szCs w:val="24"/>
              </w:rPr>
            </w:pPr>
            <w:r w:rsidRPr="005C7F79">
              <w:rPr>
                <w:szCs w:val="24"/>
              </w:rPr>
              <w:t>3</w:t>
            </w:r>
          </w:p>
        </w:tc>
        <w:tc>
          <w:tcPr>
            <w:tcW w:w="3886" w:type="dxa"/>
            <w:tcBorders>
              <w:top w:val="single" w:sz="8" w:space="0" w:color="auto"/>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214E256A" w14:textId="77777777" w:rsidR="005C7F79" w:rsidRPr="005C7F79" w:rsidRDefault="005C7F79" w:rsidP="005C7F79">
            <w:pPr>
              <w:spacing w:before="120" w:after="120"/>
              <w:jc w:val="both"/>
              <w:rPr>
                <w:szCs w:val="24"/>
              </w:rPr>
            </w:pPr>
            <w:r w:rsidRPr="005C7F79">
              <w:rPr>
                <w:szCs w:val="24"/>
              </w:rPr>
              <w:t>….</w:t>
            </w:r>
          </w:p>
        </w:tc>
        <w:tc>
          <w:tcPr>
            <w:tcW w:w="2493" w:type="dxa"/>
            <w:tcBorders>
              <w:top w:val="single" w:sz="8" w:space="0" w:color="auto"/>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4DFE1EBC" w14:textId="77777777" w:rsidR="005C7F79" w:rsidRPr="005C7F79" w:rsidRDefault="005C7F79" w:rsidP="005C7F79">
            <w:pPr>
              <w:spacing w:before="120"/>
              <w:jc w:val="both"/>
              <w:rPr>
                <w:szCs w:val="24"/>
              </w:rPr>
            </w:pPr>
          </w:p>
        </w:tc>
        <w:tc>
          <w:tcPr>
            <w:tcW w:w="241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58" w:type="dxa"/>
              <w:bottom w:w="0" w:type="dxa"/>
              <w:right w:w="58" w:type="dxa"/>
            </w:tcMar>
          </w:tcPr>
          <w:p w14:paraId="28EDFA39" w14:textId="77777777" w:rsidR="005C7F79" w:rsidRPr="005C7F79" w:rsidRDefault="005C7F79" w:rsidP="005C7F79">
            <w:pPr>
              <w:spacing w:before="120"/>
              <w:jc w:val="both"/>
              <w:rPr>
                <w:szCs w:val="24"/>
              </w:rPr>
            </w:pPr>
          </w:p>
        </w:tc>
      </w:tr>
    </w:tbl>
    <w:p w14:paraId="78CB8ECC" w14:textId="77777777" w:rsidR="005C7F79" w:rsidRPr="005C7F79" w:rsidRDefault="005C7F79" w:rsidP="005C7F79">
      <w:pPr>
        <w:spacing w:before="120"/>
        <w:jc w:val="both"/>
        <w:rPr>
          <w:szCs w:val="24"/>
        </w:rPr>
      </w:pPr>
      <w:r w:rsidRPr="005C7F79">
        <w:rPr>
          <w:szCs w:val="24"/>
        </w:rPr>
        <w:t> </w:t>
      </w:r>
    </w:p>
    <w:tbl>
      <w:tblPr>
        <w:tblW w:w="9304" w:type="dxa"/>
        <w:tblCellMar>
          <w:left w:w="0" w:type="dxa"/>
          <w:right w:w="0" w:type="dxa"/>
        </w:tblCellMar>
        <w:tblLook w:val="04A0" w:firstRow="1" w:lastRow="0" w:firstColumn="1" w:lastColumn="0" w:noHBand="0" w:noVBand="1"/>
      </w:tblPr>
      <w:tblGrid>
        <w:gridCol w:w="2916"/>
        <w:gridCol w:w="6388"/>
      </w:tblGrid>
      <w:tr w:rsidR="005C7F79" w:rsidRPr="005C7F79" w14:paraId="12AEC911" w14:textId="77777777" w:rsidTr="005C7F79">
        <w:trPr>
          <w:trHeight w:val="1676"/>
        </w:trPr>
        <w:tc>
          <w:tcPr>
            <w:tcW w:w="2916" w:type="dxa"/>
            <w:shd w:val="clear" w:color="auto" w:fill="auto"/>
            <w:tcMar>
              <w:top w:w="0" w:type="dxa"/>
              <w:left w:w="108" w:type="dxa"/>
              <w:bottom w:w="0" w:type="dxa"/>
              <w:right w:w="108" w:type="dxa"/>
            </w:tcMar>
          </w:tcPr>
          <w:p w14:paraId="34321668" w14:textId="77777777" w:rsidR="005C7F79" w:rsidRPr="005C7F79" w:rsidRDefault="005C7F79" w:rsidP="005C7F79">
            <w:pPr>
              <w:rPr>
                <w:b/>
                <w:sz w:val="22"/>
                <w:szCs w:val="22"/>
                <w:lang w:val="sv-SE"/>
              </w:rPr>
            </w:pPr>
          </w:p>
          <w:p w14:paraId="009255A6" w14:textId="77777777" w:rsidR="005C7F79" w:rsidRPr="005C7F79" w:rsidRDefault="005C7F79" w:rsidP="005C7F79">
            <w:pPr>
              <w:rPr>
                <w:b/>
                <w:sz w:val="22"/>
                <w:szCs w:val="22"/>
                <w:lang w:val="sv-SE"/>
              </w:rPr>
            </w:pPr>
            <w:r w:rsidRPr="005C7F79">
              <w:rPr>
                <w:b/>
                <w:sz w:val="22"/>
                <w:szCs w:val="22"/>
                <w:lang w:val="sv-SE"/>
              </w:rPr>
              <w:t>Nơi gửi:</w:t>
            </w:r>
          </w:p>
          <w:p w14:paraId="08EC67D2" w14:textId="77777777" w:rsidR="005C7F79" w:rsidRPr="005C7F79" w:rsidRDefault="005C7F79" w:rsidP="005C7F79">
            <w:pPr>
              <w:rPr>
                <w:sz w:val="22"/>
                <w:szCs w:val="22"/>
                <w:lang w:val="sv-SE"/>
              </w:rPr>
            </w:pPr>
            <w:r w:rsidRPr="005C7F79">
              <w:rPr>
                <w:sz w:val="22"/>
                <w:szCs w:val="22"/>
                <w:lang w:val="sv-SE"/>
              </w:rPr>
              <w:t>- Như trên;</w:t>
            </w:r>
          </w:p>
          <w:p w14:paraId="7057A4B3" w14:textId="77777777" w:rsidR="005C7F79" w:rsidRPr="005C7F79" w:rsidRDefault="005C7F79" w:rsidP="005C7F79">
            <w:pPr>
              <w:rPr>
                <w:sz w:val="22"/>
                <w:szCs w:val="22"/>
                <w:lang w:val="sv-SE"/>
              </w:rPr>
            </w:pPr>
            <w:r w:rsidRPr="005C7F79">
              <w:rPr>
                <w:sz w:val="22"/>
                <w:szCs w:val="22"/>
                <w:lang w:val="sv-SE"/>
              </w:rPr>
              <w:t>- Lưu:</w:t>
            </w:r>
          </w:p>
          <w:p w14:paraId="6D566252" w14:textId="77777777" w:rsidR="005C7F79" w:rsidRPr="005C7F79" w:rsidRDefault="005C7F79" w:rsidP="005C7F79">
            <w:pPr>
              <w:rPr>
                <w:b/>
                <w:sz w:val="22"/>
                <w:szCs w:val="22"/>
                <w:lang w:val="sv-SE"/>
              </w:rPr>
            </w:pPr>
            <w:r w:rsidRPr="005C7F79">
              <w:rPr>
                <w:b/>
                <w:sz w:val="22"/>
                <w:szCs w:val="22"/>
                <w:lang w:val="sv-SE"/>
              </w:rPr>
              <w:t>Đính kèm:</w:t>
            </w:r>
          </w:p>
          <w:p w14:paraId="2606CC9E" w14:textId="77777777" w:rsidR="005C7F79" w:rsidRPr="005C7F79" w:rsidRDefault="005C7F79" w:rsidP="005C7F79">
            <w:pPr>
              <w:rPr>
                <w:b/>
                <w:szCs w:val="24"/>
                <w:lang w:val="sv-SE"/>
              </w:rPr>
            </w:pPr>
            <w:r w:rsidRPr="005C7F79">
              <w:rPr>
                <w:sz w:val="22"/>
                <w:szCs w:val="22"/>
                <w:lang w:val="sv-SE"/>
              </w:rPr>
              <w:t>- Các văn bản ủy quyền.</w:t>
            </w:r>
          </w:p>
          <w:p w14:paraId="6DE4815E" w14:textId="77777777" w:rsidR="005C7F79" w:rsidRPr="005C7F79" w:rsidRDefault="005C7F79" w:rsidP="005C7F79">
            <w:pPr>
              <w:spacing w:before="120"/>
              <w:jc w:val="center"/>
              <w:rPr>
                <w:szCs w:val="24"/>
              </w:rPr>
            </w:pPr>
          </w:p>
          <w:p w14:paraId="7243E749" w14:textId="77777777" w:rsidR="005C7F79" w:rsidRPr="005C7F79" w:rsidRDefault="005C7F79" w:rsidP="005C7F79">
            <w:pPr>
              <w:spacing w:before="120"/>
              <w:jc w:val="center"/>
              <w:rPr>
                <w:szCs w:val="24"/>
              </w:rPr>
            </w:pPr>
          </w:p>
        </w:tc>
        <w:tc>
          <w:tcPr>
            <w:tcW w:w="6388" w:type="dxa"/>
            <w:shd w:val="clear" w:color="auto" w:fill="auto"/>
            <w:tcMar>
              <w:top w:w="0" w:type="dxa"/>
              <w:left w:w="108" w:type="dxa"/>
              <w:bottom w:w="0" w:type="dxa"/>
              <w:right w:w="108" w:type="dxa"/>
            </w:tcMar>
          </w:tcPr>
          <w:p w14:paraId="320CCA57" w14:textId="77777777" w:rsidR="005C7F79" w:rsidRPr="005C7F79" w:rsidRDefault="005C7F79" w:rsidP="005C7F79">
            <w:pPr>
              <w:spacing w:before="120"/>
              <w:jc w:val="center"/>
              <w:rPr>
                <w:iCs/>
                <w:szCs w:val="24"/>
              </w:rPr>
            </w:pPr>
            <w:r w:rsidRPr="005C7F79">
              <w:rPr>
                <w:i/>
                <w:iCs/>
                <w:szCs w:val="24"/>
              </w:rPr>
              <w:t xml:space="preserve">………. ngày ….. </w:t>
            </w:r>
            <w:r w:rsidRPr="005C7F79">
              <w:rPr>
                <w:i/>
                <w:iCs/>
                <w:szCs w:val="24"/>
                <w:shd w:val="solid" w:color="FFFFFF" w:fill="auto"/>
              </w:rPr>
              <w:t>tháng</w:t>
            </w:r>
            <w:r w:rsidRPr="005C7F79">
              <w:rPr>
                <w:i/>
                <w:iCs/>
                <w:szCs w:val="24"/>
              </w:rPr>
              <w:t xml:space="preserve"> ..... năm …..</w:t>
            </w:r>
            <w:r w:rsidRPr="005C7F79">
              <w:rPr>
                <w:iCs/>
                <w:szCs w:val="24"/>
              </w:rPr>
              <w:br/>
            </w:r>
            <w:r w:rsidRPr="005C7F79">
              <w:rPr>
                <w:b/>
                <w:bCs/>
                <w:sz w:val="26"/>
                <w:szCs w:val="26"/>
              </w:rPr>
              <w:t>NGƯỜI ĐẠI DIỆN HỢP PHÁP</w:t>
            </w:r>
            <w:r w:rsidRPr="005C7F79">
              <w:rPr>
                <w:szCs w:val="24"/>
              </w:rPr>
              <w:br/>
            </w:r>
            <w:r w:rsidRPr="005C7F79">
              <w:rPr>
                <w:i/>
                <w:szCs w:val="24"/>
              </w:rPr>
              <w:t>(Ký, ghi rõ họ tên, đóng dấu)</w:t>
            </w:r>
          </w:p>
          <w:p w14:paraId="2FBB37F5" w14:textId="77777777" w:rsidR="005C7F79" w:rsidRPr="005C7F79" w:rsidRDefault="005C7F79" w:rsidP="005C7F79">
            <w:pPr>
              <w:spacing w:before="120"/>
              <w:jc w:val="center"/>
              <w:rPr>
                <w:iCs/>
                <w:szCs w:val="24"/>
              </w:rPr>
            </w:pPr>
          </w:p>
          <w:p w14:paraId="3C5E8F5D" w14:textId="77777777" w:rsidR="005C7F79" w:rsidRPr="005C7F79" w:rsidRDefault="005C7F79" w:rsidP="005C7F79">
            <w:pPr>
              <w:spacing w:before="120"/>
              <w:jc w:val="center"/>
              <w:rPr>
                <w:szCs w:val="24"/>
              </w:rPr>
            </w:pPr>
          </w:p>
        </w:tc>
      </w:tr>
      <w:tr w:rsidR="005C7F79" w:rsidRPr="005C7F79" w14:paraId="5DDE3124" w14:textId="77777777" w:rsidTr="005C7F79">
        <w:trPr>
          <w:trHeight w:val="3416"/>
        </w:trPr>
        <w:tc>
          <w:tcPr>
            <w:tcW w:w="2916" w:type="dxa"/>
            <w:shd w:val="clear" w:color="auto" w:fill="auto"/>
            <w:tcMar>
              <w:top w:w="0" w:type="dxa"/>
              <w:left w:w="108" w:type="dxa"/>
              <w:bottom w:w="0" w:type="dxa"/>
              <w:right w:w="108" w:type="dxa"/>
            </w:tcMar>
          </w:tcPr>
          <w:p w14:paraId="56644254" w14:textId="77777777" w:rsidR="005C7F79" w:rsidRPr="005C7F79" w:rsidRDefault="005C7F79" w:rsidP="005C7F79">
            <w:pPr>
              <w:rPr>
                <w:b/>
                <w:sz w:val="22"/>
                <w:szCs w:val="22"/>
                <w:lang w:val="sv-SE"/>
              </w:rPr>
            </w:pPr>
          </w:p>
        </w:tc>
        <w:tc>
          <w:tcPr>
            <w:tcW w:w="6388" w:type="dxa"/>
            <w:shd w:val="clear" w:color="auto" w:fill="auto"/>
            <w:tcMar>
              <w:top w:w="0" w:type="dxa"/>
              <w:left w:w="108" w:type="dxa"/>
              <w:bottom w:w="0" w:type="dxa"/>
              <w:right w:w="108" w:type="dxa"/>
            </w:tcMar>
          </w:tcPr>
          <w:p w14:paraId="5F517059" w14:textId="77777777" w:rsidR="005C7F79" w:rsidRPr="005C7F79" w:rsidRDefault="005C7F79" w:rsidP="005C7F79">
            <w:pPr>
              <w:jc w:val="center"/>
              <w:rPr>
                <w:sz w:val="26"/>
                <w:szCs w:val="26"/>
                <w:lang w:val="sv-SE"/>
              </w:rPr>
            </w:pPr>
            <w:r w:rsidRPr="005C7F79">
              <w:rPr>
                <w:b/>
                <w:sz w:val="26"/>
                <w:szCs w:val="26"/>
                <w:lang w:val="sv-SE"/>
              </w:rPr>
              <w:t>XÁC NHẬN CỦA NHNN CHI NHÁNH  KHU VỰC</w:t>
            </w:r>
          </w:p>
          <w:p w14:paraId="524FEC62" w14:textId="77777777" w:rsidR="005C7F79" w:rsidRPr="005C7F79" w:rsidRDefault="005C7F79" w:rsidP="005C7F79">
            <w:pPr>
              <w:jc w:val="center"/>
              <w:rPr>
                <w:i/>
                <w:szCs w:val="24"/>
              </w:rPr>
            </w:pPr>
            <w:r w:rsidRPr="005C7F79">
              <w:rPr>
                <w:i/>
                <w:szCs w:val="24"/>
              </w:rPr>
              <w:t>(ghi rõ nhận đủ hồ sơ đăng ký của ngân hàng)</w:t>
            </w:r>
          </w:p>
          <w:p w14:paraId="5F2C5493" w14:textId="77777777" w:rsidR="005C7F79" w:rsidRPr="005C7F79" w:rsidRDefault="005C7F79" w:rsidP="005C7F79">
            <w:pPr>
              <w:jc w:val="center"/>
              <w:rPr>
                <w:iCs/>
                <w:szCs w:val="24"/>
              </w:rPr>
            </w:pPr>
          </w:p>
          <w:p w14:paraId="42B57799" w14:textId="77777777" w:rsidR="005C7F79" w:rsidRPr="005C7F79" w:rsidRDefault="005C7F79" w:rsidP="005C7F79">
            <w:pPr>
              <w:jc w:val="center"/>
              <w:rPr>
                <w:iCs/>
                <w:szCs w:val="24"/>
              </w:rPr>
            </w:pPr>
          </w:p>
          <w:p w14:paraId="46BA0D83" w14:textId="77777777" w:rsidR="005C7F79" w:rsidRPr="005C7F79" w:rsidRDefault="005C7F79" w:rsidP="005C7F79">
            <w:pPr>
              <w:jc w:val="center"/>
              <w:rPr>
                <w:iCs/>
                <w:szCs w:val="24"/>
              </w:rPr>
            </w:pPr>
          </w:p>
          <w:p w14:paraId="6AA527C4" w14:textId="77777777" w:rsidR="005C7F79" w:rsidRPr="005C7F79" w:rsidRDefault="005C7F79" w:rsidP="005C7F79">
            <w:pPr>
              <w:jc w:val="center"/>
              <w:rPr>
                <w:iCs/>
                <w:szCs w:val="24"/>
              </w:rPr>
            </w:pPr>
          </w:p>
          <w:p w14:paraId="5CF3677D" w14:textId="77777777" w:rsidR="005C7F79" w:rsidRPr="005C7F79" w:rsidRDefault="005C7F79" w:rsidP="005C7F79">
            <w:pPr>
              <w:jc w:val="center"/>
              <w:rPr>
                <w:i/>
                <w:iCs/>
                <w:szCs w:val="24"/>
              </w:rPr>
            </w:pPr>
            <w:r w:rsidRPr="005C7F79">
              <w:rPr>
                <w:i/>
                <w:iCs/>
                <w:szCs w:val="24"/>
              </w:rPr>
              <w:t xml:space="preserve">………. ngày ….. </w:t>
            </w:r>
            <w:r w:rsidRPr="005C7F79">
              <w:rPr>
                <w:i/>
                <w:iCs/>
                <w:szCs w:val="24"/>
                <w:shd w:val="solid" w:color="FFFFFF" w:fill="auto"/>
              </w:rPr>
              <w:t>tháng</w:t>
            </w:r>
            <w:r w:rsidRPr="005C7F79">
              <w:rPr>
                <w:i/>
                <w:iCs/>
                <w:szCs w:val="24"/>
              </w:rPr>
              <w:t xml:space="preserve"> ..... năm ….</w:t>
            </w:r>
          </w:p>
          <w:p w14:paraId="00D605B9" w14:textId="77777777" w:rsidR="005C7F79" w:rsidRPr="005C7F79" w:rsidRDefault="005C7F79" w:rsidP="005C7F79">
            <w:pPr>
              <w:jc w:val="center"/>
              <w:rPr>
                <w:b/>
                <w:iCs/>
                <w:sz w:val="26"/>
                <w:szCs w:val="26"/>
              </w:rPr>
            </w:pPr>
            <w:r w:rsidRPr="005C7F79">
              <w:rPr>
                <w:b/>
                <w:iCs/>
                <w:sz w:val="26"/>
                <w:szCs w:val="26"/>
              </w:rPr>
              <w:t xml:space="preserve">GIÁM </w:t>
            </w:r>
            <w:r w:rsidRPr="005C7F79">
              <w:rPr>
                <w:rFonts w:hint="eastAsia"/>
                <w:b/>
                <w:iCs/>
                <w:sz w:val="26"/>
                <w:szCs w:val="26"/>
              </w:rPr>
              <w:t>Đ</w:t>
            </w:r>
            <w:r w:rsidRPr="005C7F79">
              <w:rPr>
                <w:b/>
                <w:iCs/>
                <w:sz w:val="26"/>
                <w:szCs w:val="26"/>
              </w:rPr>
              <w:t>ỐC NHNN CHI NHÁNH KHU VỰC</w:t>
            </w:r>
          </w:p>
          <w:p w14:paraId="2DA63F7C" w14:textId="77777777" w:rsidR="005C7F79" w:rsidRPr="005C7F79" w:rsidRDefault="005C7F79" w:rsidP="005C7F79">
            <w:pPr>
              <w:jc w:val="center"/>
              <w:rPr>
                <w:i/>
                <w:szCs w:val="24"/>
              </w:rPr>
            </w:pPr>
            <w:r w:rsidRPr="005C7F79">
              <w:rPr>
                <w:i/>
                <w:szCs w:val="24"/>
              </w:rPr>
              <w:t xml:space="preserve">(Ký, ghi rõ họ tên, </w:t>
            </w:r>
            <w:r w:rsidRPr="005C7F79">
              <w:rPr>
                <w:rFonts w:hint="eastAsia"/>
                <w:i/>
                <w:szCs w:val="24"/>
              </w:rPr>
              <w:t>đó</w:t>
            </w:r>
            <w:r w:rsidRPr="005C7F79">
              <w:rPr>
                <w:i/>
                <w:szCs w:val="24"/>
              </w:rPr>
              <w:t>ng dấu)</w:t>
            </w:r>
          </w:p>
        </w:tc>
      </w:tr>
    </w:tbl>
    <w:p w14:paraId="30102728" w14:textId="77777777" w:rsidR="005C7F79" w:rsidRPr="005C7F79" w:rsidRDefault="005C7F79" w:rsidP="005C7F79">
      <w:pPr>
        <w:spacing w:before="120"/>
        <w:rPr>
          <w:b/>
          <w:szCs w:val="24"/>
          <w:lang w:val="sv-SE"/>
        </w:rPr>
      </w:pPr>
    </w:p>
    <w:p w14:paraId="76BAE911" w14:textId="77777777" w:rsidR="005C7F79" w:rsidRPr="005C7F79" w:rsidRDefault="005C7F79" w:rsidP="005C7F79">
      <w:pPr>
        <w:rPr>
          <w:szCs w:val="24"/>
        </w:rPr>
      </w:pPr>
      <w:r w:rsidRPr="005C7F79">
        <w:rPr>
          <w:szCs w:val="24"/>
        </w:rPr>
        <w:t xml:space="preserve"> </w:t>
      </w:r>
    </w:p>
    <w:p w14:paraId="7B8C3293" w14:textId="77777777" w:rsidR="005C7F79" w:rsidRPr="005C7F79" w:rsidRDefault="005C7F79" w:rsidP="005C7F79">
      <w:pPr>
        <w:spacing w:before="120" w:after="120" w:line="264" w:lineRule="auto"/>
        <w:jc w:val="both"/>
        <w:rPr>
          <w:b/>
          <w:szCs w:val="24"/>
          <w:lang w:val="sv-SE"/>
        </w:rPr>
        <w:sectPr w:rsidR="005C7F79" w:rsidRPr="005C7F79" w:rsidSect="00663D66">
          <w:pgSz w:w="11907" w:h="16840" w:code="9"/>
          <w:pgMar w:top="1276" w:right="1275" w:bottom="1021" w:left="1701" w:header="720" w:footer="720" w:gutter="0"/>
          <w:pgNumType w:start="1"/>
          <w:cols w:space="720"/>
          <w:titlePg/>
          <w:docGrid w:linePitch="381"/>
        </w:sectPr>
      </w:pPr>
    </w:p>
    <w:p w14:paraId="4C7D25EA" w14:textId="77777777" w:rsidR="005C7F79" w:rsidRPr="005C7F79" w:rsidRDefault="005C7F79" w:rsidP="005C7F79">
      <w:pPr>
        <w:jc w:val="center"/>
        <w:rPr>
          <w:b/>
        </w:rPr>
      </w:pPr>
      <w:r w:rsidRPr="005C7F79">
        <w:rPr>
          <w:b/>
        </w:rPr>
        <w:lastRenderedPageBreak/>
        <w:t>Phụ lục 02</w:t>
      </w:r>
    </w:p>
    <w:p w14:paraId="78246D3A" w14:textId="77777777" w:rsidR="005C7F79" w:rsidRPr="005C7F79" w:rsidRDefault="005C7F79" w:rsidP="005C7F79">
      <w:pPr>
        <w:jc w:val="center"/>
      </w:pPr>
      <w:r w:rsidRPr="005C7F79" w:rsidDel="00F308F4">
        <w:rPr>
          <w:bCs/>
          <w:i/>
          <w:iCs/>
        </w:rPr>
        <w:t xml:space="preserve"> </w:t>
      </w:r>
    </w:p>
    <w:tbl>
      <w:tblPr>
        <w:tblW w:w="14601" w:type="dxa"/>
        <w:tblLook w:val="01E0" w:firstRow="1" w:lastRow="1" w:firstColumn="1" w:lastColumn="1" w:noHBand="0" w:noVBand="0"/>
      </w:tblPr>
      <w:tblGrid>
        <w:gridCol w:w="4836"/>
        <w:gridCol w:w="9765"/>
      </w:tblGrid>
      <w:tr w:rsidR="005C7F79" w:rsidRPr="005C7F79" w14:paraId="74E79B3E" w14:textId="77777777" w:rsidTr="005C7F79">
        <w:trPr>
          <w:trHeight w:val="523"/>
        </w:trPr>
        <w:tc>
          <w:tcPr>
            <w:tcW w:w="4836" w:type="dxa"/>
          </w:tcPr>
          <w:p w14:paraId="287F4781" w14:textId="77777777" w:rsidR="005C7F79" w:rsidRPr="005C7F79" w:rsidRDefault="005C7F79" w:rsidP="005C7F79">
            <w:pPr>
              <w:jc w:val="center"/>
              <w:rPr>
                <w:b/>
                <w:sz w:val="24"/>
                <w:szCs w:val="24"/>
              </w:rPr>
            </w:pPr>
          </w:p>
          <w:p w14:paraId="35E6D60A" w14:textId="77777777" w:rsidR="005C7F79" w:rsidRPr="005C7F79" w:rsidRDefault="005C7F79" w:rsidP="005C7F79">
            <w:pPr>
              <w:jc w:val="center"/>
              <w:rPr>
                <w:b/>
                <w:sz w:val="26"/>
                <w:szCs w:val="26"/>
              </w:rPr>
            </w:pPr>
            <w:r w:rsidRPr="005C7F79">
              <w:rPr>
                <w:b/>
                <w:noProof/>
                <w:sz w:val="26"/>
                <w:szCs w:val="26"/>
              </w:rPr>
              <mc:AlternateContent>
                <mc:Choice Requires="wps">
                  <w:drawing>
                    <wp:anchor distT="0" distB="0" distL="114300" distR="114300" simplePos="0" relativeHeight="251659776" behindDoc="0" locked="0" layoutInCell="1" allowOverlap="1" wp14:anchorId="4A904CE9" wp14:editId="1CE368F4">
                      <wp:simplePos x="0" y="0"/>
                      <wp:positionH relativeFrom="column">
                        <wp:posOffset>949325</wp:posOffset>
                      </wp:positionH>
                      <wp:positionV relativeFrom="paragraph">
                        <wp:posOffset>180340</wp:posOffset>
                      </wp:positionV>
                      <wp:extent cx="891540" cy="0"/>
                      <wp:effectExtent l="7620" t="12065" r="5715"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1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FE645CB" id="Straight Connector 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75pt,14.2pt" to="144.9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86IHA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"/>
                  </w:pict>
                </mc:Fallback>
              </mc:AlternateContent>
            </w:r>
            <w:r w:rsidRPr="005C7F79">
              <w:rPr>
                <w:b/>
                <w:sz w:val="26"/>
                <w:szCs w:val="26"/>
              </w:rPr>
              <w:t xml:space="preserve">ĐƠN VỊ BÁO CÁO </w:t>
            </w:r>
          </w:p>
        </w:tc>
        <w:tc>
          <w:tcPr>
            <w:tcW w:w="9765" w:type="dxa"/>
          </w:tcPr>
          <w:p w14:paraId="73ADFD9E" w14:textId="77777777" w:rsidR="005C7F79" w:rsidRPr="005C7F79" w:rsidRDefault="005C7F79" w:rsidP="005C7F79">
            <w:pPr>
              <w:jc w:val="center"/>
              <w:rPr>
                <w:i/>
              </w:rPr>
            </w:pPr>
            <w:r w:rsidRPr="005C7F79">
              <w:rPr>
                <w:i/>
              </w:rPr>
              <w:t xml:space="preserve">                                                      …….., ngày….tháng…..năm…..</w:t>
            </w:r>
          </w:p>
        </w:tc>
      </w:tr>
    </w:tbl>
    <w:p w14:paraId="743B9BAC" w14:textId="77777777" w:rsidR="005C7F79" w:rsidRPr="005C7F79" w:rsidRDefault="005C7F79" w:rsidP="005C7F79">
      <w:pPr>
        <w:spacing w:before="120"/>
        <w:jc w:val="center"/>
        <w:rPr>
          <w:b/>
          <w:sz w:val="26"/>
          <w:szCs w:val="26"/>
        </w:rPr>
      </w:pPr>
      <w:r w:rsidRPr="005C7F79">
        <w:rPr>
          <w:b/>
          <w:sz w:val="26"/>
          <w:szCs w:val="26"/>
        </w:rPr>
        <w:t>BÁO CÁO TÌNH HÌNH TRIỂN KHAI NỘP, RÚT TIỀN MẶT TẠI NGÂN HÀNG NHÀ NƯỚC CHI NHÁNH KHU VỰC</w:t>
      </w:r>
    </w:p>
    <w:p w14:paraId="2DD002F5" w14:textId="77777777" w:rsidR="005C7F79" w:rsidRPr="005C7F79" w:rsidRDefault="005C7F79" w:rsidP="005C7F79">
      <w:pPr>
        <w:jc w:val="center"/>
        <w:rPr>
          <w:sz w:val="26"/>
          <w:szCs w:val="26"/>
        </w:rPr>
      </w:pPr>
      <w:r w:rsidRPr="005C7F79">
        <w:rPr>
          <w:b/>
          <w:sz w:val="26"/>
          <w:szCs w:val="26"/>
        </w:rPr>
        <w:t>QUA HỆ THỐNG THANH TOÁN ĐIỆN TỬ LIÊN NGÂN HÀNG QUỐC GIA NĂM…..</w:t>
      </w:r>
    </w:p>
    <w:p w14:paraId="200E3305" w14:textId="77777777" w:rsidR="005C7F79" w:rsidRPr="005C7F79" w:rsidRDefault="005C7F79" w:rsidP="005C7F79">
      <w:pPr>
        <w:jc w:val="center"/>
      </w:pPr>
    </w:p>
    <w:p w14:paraId="5BC7FB44" w14:textId="77777777" w:rsidR="005C7F79" w:rsidRPr="005C7F79" w:rsidRDefault="005C7F79" w:rsidP="005C7F79">
      <w:pPr>
        <w:jc w:val="center"/>
      </w:pPr>
      <w:r w:rsidRPr="005C7F79">
        <w:t>Kính gửi: Ngân hàng Nhà nước Việt Nam</w:t>
      </w:r>
    </w:p>
    <w:p w14:paraId="21FF3F3D" w14:textId="77777777" w:rsidR="005C7F79" w:rsidRPr="005C7F79" w:rsidRDefault="005C7F79" w:rsidP="005C7F79">
      <w:pPr>
        <w:tabs>
          <w:tab w:val="center" w:pos="6946"/>
        </w:tabs>
        <w:ind w:firstLine="851"/>
        <w:rPr>
          <w:b/>
        </w:rPr>
      </w:pPr>
    </w:p>
    <w:p w14:paraId="5829D157" w14:textId="77777777" w:rsidR="005C7F79" w:rsidRPr="005C7F79" w:rsidRDefault="005C7F79" w:rsidP="005C7F79">
      <w:pPr>
        <w:tabs>
          <w:tab w:val="center" w:pos="6946"/>
        </w:tabs>
        <w:ind w:firstLine="851"/>
        <w:rPr>
          <w:b/>
        </w:rPr>
      </w:pPr>
      <w:r w:rsidRPr="005C7F79">
        <w:rPr>
          <w:b/>
        </w:rPr>
        <w:t xml:space="preserve">I. Số liệu: </w:t>
      </w:r>
    </w:p>
    <w:tbl>
      <w:tblPr>
        <w:tblpPr w:leftFromText="180" w:rightFromText="180" w:vertAnchor="page" w:horzAnchor="margin" w:tblpXSpec="center" w:tblpY="4967"/>
        <w:tblW w:w="15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1952"/>
        <w:gridCol w:w="851"/>
        <w:gridCol w:w="850"/>
        <w:gridCol w:w="851"/>
        <w:gridCol w:w="850"/>
        <w:gridCol w:w="567"/>
        <w:gridCol w:w="851"/>
        <w:gridCol w:w="850"/>
        <w:gridCol w:w="709"/>
        <w:gridCol w:w="993"/>
        <w:gridCol w:w="850"/>
        <w:gridCol w:w="851"/>
        <w:gridCol w:w="850"/>
        <w:gridCol w:w="708"/>
        <w:gridCol w:w="994"/>
        <w:gridCol w:w="850"/>
        <w:gridCol w:w="567"/>
      </w:tblGrid>
      <w:tr w:rsidR="005C7F79" w:rsidRPr="005C7F79" w14:paraId="37C920F7" w14:textId="77777777" w:rsidTr="005C7F79">
        <w:trPr>
          <w:trHeight w:val="421"/>
        </w:trPr>
        <w:tc>
          <w:tcPr>
            <w:tcW w:w="566" w:type="dxa"/>
            <w:vMerge w:val="restart"/>
            <w:vAlign w:val="center"/>
          </w:tcPr>
          <w:p w14:paraId="5750C9B3" w14:textId="77777777" w:rsidR="005C7F79" w:rsidRPr="005C7F79" w:rsidRDefault="005C7F79" w:rsidP="005C7F79">
            <w:pPr>
              <w:jc w:val="center"/>
              <w:rPr>
                <w:b/>
                <w:sz w:val="22"/>
                <w:szCs w:val="22"/>
              </w:rPr>
            </w:pPr>
            <w:r w:rsidRPr="005C7F79">
              <w:rPr>
                <w:b/>
                <w:sz w:val="22"/>
                <w:szCs w:val="22"/>
              </w:rPr>
              <w:t>TT</w:t>
            </w:r>
          </w:p>
        </w:tc>
        <w:tc>
          <w:tcPr>
            <w:tcW w:w="1952" w:type="dxa"/>
            <w:vMerge w:val="restart"/>
            <w:vAlign w:val="center"/>
          </w:tcPr>
          <w:p w14:paraId="5156C2B9" w14:textId="77777777" w:rsidR="005C7F79" w:rsidRPr="005C7F79" w:rsidRDefault="005C7F79" w:rsidP="005C7F79">
            <w:pPr>
              <w:jc w:val="center"/>
              <w:rPr>
                <w:b/>
                <w:sz w:val="22"/>
                <w:szCs w:val="22"/>
              </w:rPr>
            </w:pPr>
          </w:p>
          <w:p w14:paraId="0879263A" w14:textId="77777777" w:rsidR="005C7F79" w:rsidRPr="005C7F79" w:rsidRDefault="005C7F79" w:rsidP="005C7F79">
            <w:pPr>
              <w:jc w:val="center"/>
              <w:rPr>
                <w:b/>
                <w:sz w:val="22"/>
                <w:szCs w:val="22"/>
              </w:rPr>
            </w:pPr>
            <w:r w:rsidRPr="005C7F79">
              <w:rPr>
                <w:b/>
                <w:sz w:val="22"/>
                <w:szCs w:val="22"/>
              </w:rPr>
              <w:t>Tên Chi nhánh TCTD</w:t>
            </w:r>
          </w:p>
        </w:tc>
        <w:tc>
          <w:tcPr>
            <w:tcW w:w="6379" w:type="dxa"/>
            <w:gridSpan w:val="8"/>
          </w:tcPr>
          <w:p w14:paraId="2ABC2B94" w14:textId="77777777" w:rsidR="005C7F79" w:rsidRPr="005C7F79" w:rsidRDefault="005C7F79" w:rsidP="005C7F79">
            <w:pPr>
              <w:jc w:val="center"/>
              <w:rPr>
                <w:b/>
                <w:sz w:val="22"/>
                <w:szCs w:val="22"/>
              </w:rPr>
            </w:pPr>
            <w:r w:rsidRPr="005C7F79">
              <w:rPr>
                <w:b/>
                <w:sz w:val="22"/>
                <w:szCs w:val="22"/>
              </w:rPr>
              <w:t>GIAO DỊCH NỘP TIỀN MẶT</w:t>
            </w:r>
          </w:p>
        </w:tc>
        <w:tc>
          <w:tcPr>
            <w:tcW w:w="6663" w:type="dxa"/>
            <w:gridSpan w:val="8"/>
          </w:tcPr>
          <w:p w14:paraId="0FE0A290" w14:textId="77777777" w:rsidR="005C7F79" w:rsidRPr="005C7F79" w:rsidRDefault="005C7F79" w:rsidP="005C7F79">
            <w:pPr>
              <w:jc w:val="center"/>
              <w:rPr>
                <w:b/>
                <w:sz w:val="22"/>
                <w:szCs w:val="22"/>
              </w:rPr>
            </w:pPr>
            <w:r w:rsidRPr="005C7F79">
              <w:rPr>
                <w:b/>
                <w:sz w:val="22"/>
                <w:szCs w:val="22"/>
              </w:rPr>
              <w:t>GIAO DỊCH RÚT TIỀN MẶT</w:t>
            </w:r>
          </w:p>
        </w:tc>
      </w:tr>
      <w:tr w:rsidR="005C7F79" w:rsidRPr="005C7F79" w14:paraId="121FFB15" w14:textId="77777777" w:rsidTr="005C7F79">
        <w:trPr>
          <w:trHeight w:val="726"/>
        </w:trPr>
        <w:tc>
          <w:tcPr>
            <w:tcW w:w="566" w:type="dxa"/>
            <w:vMerge/>
            <w:vAlign w:val="center"/>
          </w:tcPr>
          <w:p w14:paraId="3A02757A" w14:textId="77777777" w:rsidR="005C7F79" w:rsidRPr="005C7F79" w:rsidRDefault="005C7F79" w:rsidP="005C7F79">
            <w:pPr>
              <w:jc w:val="center"/>
              <w:rPr>
                <w:b/>
                <w:sz w:val="22"/>
                <w:szCs w:val="22"/>
              </w:rPr>
            </w:pPr>
          </w:p>
        </w:tc>
        <w:tc>
          <w:tcPr>
            <w:tcW w:w="1952" w:type="dxa"/>
            <w:vMerge/>
            <w:vAlign w:val="center"/>
          </w:tcPr>
          <w:p w14:paraId="0B61A9AE" w14:textId="77777777" w:rsidR="005C7F79" w:rsidRPr="005C7F79" w:rsidRDefault="005C7F79" w:rsidP="005C7F79">
            <w:pPr>
              <w:jc w:val="center"/>
              <w:rPr>
                <w:b/>
                <w:sz w:val="22"/>
                <w:szCs w:val="22"/>
              </w:rPr>
            </w:pPr>
          </w:p>
        </w:tc>
        <w:tc>
          <w:tcPr>
            <w:tcW w:w="1701" w:type="dxa"/>
            <w:gridSpan w:val="2"/>
            <w:vAlign w:val="center"/>
          </w:tcPr>
          <w:p w14:paraId="3CB74251" w14:textId="77777777" w:rsidR="005C7F79" w:rsidRPr="005C7F79" w:rsidRDefault="005C7F79" w:rsidP="005C7F79">
            <w:pPr>
              <w:jc w:val="center"/>
              <w:rPr>
                <w:b/>
                <w:sz w:val="22"/>
                <w:szCs w:val="22"/>
              </w:rPr>
            </w:pPr>
            <w:r w:rsidRPr="005C7F79">
              <w:rPr>
                <w:b/>
                <w:sz w:val="22"/>
                <w:szCs w:val="22"/>
              </w:rPr>
              <w:t>Giao dịch thành công</w:t>
            </w:r>
          </w:p>
        </w:tc>
        <w:tc>
          <w:tcPr>
            <w:tcW w:w="2268" w:type="dxa"/>
            <w:gridSpan w:val="3"/>
            <w:vAlign w:val="center"/>
          </w:tcPr>
          <w:p w14:paraId="5D77E98D" w14:textId="77777777" w:rsidR="005C7F79" w:rsidRPr="005C7F79" w:rsidRDefault="005C7F79" w:rsidP="005C7F79">
            <w:pPr>
              <w:jc w:val="center"/>
              <w:rPr>
                <w:b/>
                <w:sz w:val="22"/>
                <w:szCs w:val="22"/>
              </w:rPr>
            </w:pPr>
            <w:r w:rsidRPr="005C7F79">
              <w:rPr>
                <w:b/>
                <w:sz w:val="22"/>
                <w:szCs w:val="22"/>
              </w:rPr>
              <w:t>Giao dịch phải tra soát</w:t>
            </w:r>
          </w:p>
        </w:tc>
        <w:tc>
          <w:tcPr>
            <w:tcW w:w="2410" w:type="dxa"/>
            <w:gridSpan w:val="3"/>
            <w:vAlign w:val="center"/>
          </w:tcPr>
          <w:p w14:paraId="5C47B50A" w14:textId="77777777" w:rsidR="005C7F79" w:rsidRPr="005C7F79" w:rsidRDefault="005C7F79" w:rsidP="005C7F79">
            <w:pPr>
              <w:jc w:val="center"/>
              <w:rPr>
                <w:b/>
                <w:sz w:val="22"/>
                <w:szCs w:val="22"/>
              </w:rPr>
            </w:pPr>
            <w:r w:rsidRPr="005C7F79">
              <w:rPr>
                <w:b/>
                <w:sz w:val="22"/>
                <w:szCs w:val="22"/>
              </w:rPr>
              <w:t>Giao dịch không thành công</w:t>
            </w:r>
          </w:p>
        </w:tc>
        <w:tc>
          <w:tcPr>
            <w:tcW w:w="1843" w:type="dxa"/>
            <w:gridSpan w:val="2"/>
            <w:vAlign w:val="center"/>
          </w:tcPr>
          <w:p w14:paraId="45F93346" w14:textId="77777777" w:rsidR="005C7F79" w:rsidRPr="005C7F79" w:rsidRDefault="005C7F79" w:rsidP="005C7F79">
            <w:pPr>
              <w:jc w:val="center"/>
              <w:rPr>
                <w:b/>
                <w:sz w:val="22"/>
                <w:szCs w:val="22"/>
              </w:rPr>
            </w:pPr>
            <w:r w:rsidRPr="005C7F79">
              <w:rPr>
                <w:b/>
                <w:sz w:val="22"/>
                <w:szCs w:val="22"/>
              </w:rPr>
              <w:t>Giao dịch thành công</w:t>
            </w:r>
          </w:p>
        </w:tc>
        <w:tc>
          <w:tcPr>
            <w:tcW w:w="2409" w:type="dxa"/>
            <w:gridSpan w:val="3"/>
            <w:vAlign w:val="center"/>
          </w:tcPr>
          <w:p w14:paraId="0430DAD3" w14:textId="77777777" w:rsidR="005C7F79" w:rsidRPr="005C7F79" w:rsidRDefault="005C7F79" w:rsidP="005C7F79">
            <w:pPr>
              <w:jc w:val="center"/>
              <w:rPr>
                <w:b/>
                <w:sz w:val="22"/>
                <w:szCs w:val="22"/>
              </w:rPr>
            </w:pPr>
            <w:r w:rsidRPr="005C7F79">
              <w:rPr>
                <w:b/>
                <w:sz w:val="22"/>
                <w:szCs w:val="22"/>
              </w:rPr>
              <w:t>Giao dịch phải tra soát</w:t>
            </w:r>
          </w:p>
        </w:tc>
        <w:tc>
          <w:tcPr>
            <w:tcW w:w="2411" w:type="dxa"/>
            <w:gridSpan w:val="3"/>
            <w:vAlign w:val="center"/>
          </w:tcPr>
          <w:p w14:paraId="614794AF" w14:textId="77777777" w:rsidR="005C7F79" w:rsidRPr="005C7F79" w:rsidRDefault="005C7F79" w:rsidP="005C7F79">
            <w:pPr>
              <w:jc w:val="center"/>
              <w:rPr>
                <w:b/>
                <w:sz w:val="22"/>
                <w:szCs w:val="22"/>
              </w:rPr>
            </w:pPr>
            <w:r w:rsidRPr="005C7F79">
              <w:rPr>
                <w:b/>
                <w:sz w:val="22"/>
                <w:szCs w:val="22"/>
              </w:rPr>
              <w:t>Giao dịch không thành công</w:t>
            </w:r>
          </w:p>
        </w:tc>
      </w:tr>
      <w:tr w:rsidR="005C7F79" w:rsidRPr="005C7F79" w14:paraId="6FA34E31" w14:textId="77777777" w:rsidTr="005C7F79">
        <w:trPr>
          <w:trHeight w:val="726"/>
        </w:trPr>
        <w:tc>
          <w:tcPr>
            <w:tcW w:w="566" w:type="dxa"/>
            <w:vMerge/>
            <w:vAlign w:val="center"/>
          </w:tcPr>
          <w:p w14:paraId="6FF0119E" w14:textId="77777777" w:rsidR="005C7F79" w:rsidRPr="005C7F79" w:rsidRDefault="005C7F79" w:rsidP="005C7F79">
            <w:pPr>
              <w:jc w:val="center"/>
              <w:rPr>
                <w:b/>
                <w:sz w:val="22"/>
                <w:szCs w:val="22"/>
              </w:rPr>
            </w:pPr>
          </w:p>
        </w:tc>
        <w:tc>
          <w:tcPr>
            <w:tcW w:w="1952" w:type="dxa"/>
            <w:vMerge/>
            <w:vAlign w:val="center"/>
          </w:tcPr>
          <w:p w14:paraId="67E0D50E" w14:textId="77777777" w:rsidR="005C7F79" w:rsidRPr="005C7F79" w:rsidRDefault="005C7F79" w:rsidP="005C7F79">
            <w:pPr>
              <w:jc w:val="center"/>
              <w:rPr>
                <w:b/>
                <w:sz w:val="22"/>
                <w:szCs w:val="22"/>
              </w:rPr>
            </w:pPr>
          </w:p>
        </w:tc>
        <w:tc>
          <w:tcPr>
            <w:tcW w:w="851" w:type="dxa"/>
            <w:vAlign w:val="center"/>
          </w:tcPr>
          <w:p w14:paraId="375A6143" w14:textId="77777777" w:rsidR="005C7F79" w:rsidRPr="005C7F79" w:rsidRDefault="005C7F79" w:rsidP="005C7F79">
            <w:pPr>
              <w:jc w:val="center"/>
              <w:rPr>
                <w:b/>
                <w:sz w:val="22"/>
                <w:szCs w:val="22"/>
              </w:rPr>
            </w:pPr>
            <w:r w:rsidRPr="005C7F79">
              <w:rPr>
                <w:b/>
                <w:sz w:val="22"/>
                <w:szCs w:val="22"/>
              </w:rPr>
              <w:t xml:space="preserve">Số lượng giao dịch </w:t>
            </w:r>
            <w:r w:rsidRPr="005C7F79">
              <w:rPr>
                <w:sz w:val="22"/>
                <w:szCs w:val="22"/>
              </w:rPr>
              <w:t>(món)</w:t>
            </w:r>
          </w:p>
        </w:tc>
        <w:tc>
          <w:tcPr>
            <w:tcW w:w="850" w:type="dxa"/>
            <w:vAlign w:val="center"/>
          </w:tcPr>
          <w:p w14:paraId="215225C0" w14:textId="77777777" w:rsidR="005C7F79" w:rsidRPr="005C7F79" w:rsidRDefault="005C7F79" w:rsidP="005C7F79">
            <w:pPr>
              <w:jc w:val="center"/>
              <w:rPr>
                <w:b/>
                <w:sz w:val="22"/>
                <w:szCs w:val="22"/>
              </w:rPr>
            </w:pPr>
            <w:r w:rsidRPr="005C7F79">
              <w:rPr>
                <w:b/>
                <w:sz w:val="22"/>
                <w:szCs w:val="22"/>
              </w:rPr>
              <w:t>Giá trị giao dịch</w:t>
            </w:r>
          </w:p>
          <w:p w14:paraId="677F0B7E" w14:textId="77777777" w:rsidR="005C7F79" w:rsidRPr="005C7F79" w:rsidRDefault="005C7F79" w:rsidP="005C7F79">
            <w:pPr>
              <w:jc w:val="center"/>
              <w:rPr>
                <w:b/>
                <w:sz w:val="22"/>
                <w:szCs w:val="22"/>
              </w:rPr>
            </w:pPr>
            <w:r w:rsidRPr="005C7F79">
              <w:rPr>
                <w:sz w:val="22"/>
                <w:szCs w:val="22"/>
              </w:rPr>
              <w:t>(tỷ đồng)</w:t>
            </w:r>
          </w:p>
        </w:tc>
        <w:tc>
          <w:tcPr>
            <w:tcW w:w="851" w:type="dxa"/>
            <w:vAlign w:val="center"/>
          </w:tcPr>
          <w:p w14:paraId="0FE8CB53" w14:textId="77777777" w:rsidR="005C7F79" w:rsidRPr="005C7F79" w:rsidRDefault="005C7F79" w:rsidP="005C7F79">
            <w:pPr>
              <w:jc w:val="center"/>
              <w:rPr>
                <w:b/>
                <w:sz w:val="22"/>
                <w:szCs w:val="22"/>
              </w:rPr>
            </w:pPr>
            <w:r w:rsidRPr="005C7F79">
              <w:rPr>
                <w:b/>
                <w:sz w:val="22"/>
                <w:szCs w:val="22"/>
              </w:rPr>
              <w:t xml:space="preserve">Số lượng giao dịch </w:t>
            </w:r>
            <w:r w:rsidRPr="005C7F79">
              <w:rPr>
                <w:sz w:val="22"/>
                <w:szCs w:val="22"/>
              </w:rPr>
              <w:t>(món)</w:t>
            </w:r>
          </w:p>
        </w:tc>
        <w:tc>
          <w:tcPr>
            <w:tcW w:w="850" w:type="dxa"/>
            <w:vAlign w:val="center"/>
          </w:tcPr>
          <w:p w14:paraId="70CCEDDD" w14:textId="77777777" w:rsidR="005C7F79" w:rsidRPr="005C7F79" w:rsidRDefault="005C7F79" w:rsidP="005C7F79">
            <w:pPr>
              <w:jc w:val="center"/>
              <w:rPr>
                <w:b/>
                <w:sz w:val="22"/>
                <w:szCs w:val="22"/>
              </w:rPr>
            </w:pPr>
            <w:r w:rsidRPr="005C7F79">
              <w:rPr>
                <w:b/>
                <w:sz w:val="22"/>
                <w:szCs w:val="22"/>
              </w:rPr>
              <w:t>Giá trị giao dịch</w:t>
            </w:r>
          </w:p>
          <w:p w14:paraId="00CE38C4" w14:textId="77777777" w:rsidR="005C7F79" w:rsidRPr="005C7F79" w:rsidRDefault="005C7F79" w:rsidP="005C7F79">
            <w:pPr>
              <w:jc w:val="center"/>
              <w:rPr>
                <w:b/>
                <w:sz w:val="22"/>
                <w:szCs w:val="22"/>
              </w:rPr>
            </w:pPr>
            <w:r w:rsidRPr="005C7F79">
              <w:rPr>
                <w:sz w:val="22"/>
                <w:szCs w:val="22"/>
              </w:rPr>
              <w:t>(tỷ đồng)</w:t>
            </w:r>
          </w:p>
        </w:tc>
        <w:tc>
          <w:tcPr>
            <w:tcW w:w="567" w:type="dxa"/>
            <w:vAlign w:val="center"/>
          </w:tcPr>
          <w:p w14:paraId="026465E3" w14:textId="77777777" w:rsidR="005C7F79" w:rsidRPr="005C7F79" w:rsidRDefault="005C7F79" w:rsidP="005C7F79">
            <w:pPr>
              <w:jc w:val="center"/>
              <w:rPr>
                <w:b/>
                <w:sz w:val="22"/>
                <w:szCs w:val="22"/>
              </w:rPr>
            </w:pPr>
            <w:r w:rsidRPr="005C7F79">
              <w:rPr>
                <w:b/>
                <w:sz w:val="22"/>
                <w:szCs w:val="22"/>
              </w:rPr>
              <w:t>Lý do</w:t>
            </w:r>
          </w:p>
        </w:tc>
        <w:tc>
          <w:tcPr>
            <w:tcW w:w="851" w:type="dxa"/>
            <w:vAlign w:val="center"/>
          </w:tcPr>
          <w:p w14:paraId="60A56F29" w14:textId="77777777" w:rsidR="005C7F79" w:rsidRPr="005C7F79" w:rsidRDefault="005C7F79" w:rsidP="005C7F79">
            <w:pPr>
              <w:jc w:val="center"/>
              <w:rPr>
                <w:b/>
                <w:sz w:val="22"/>
                <w:szCs w:val="22"/>
              </w:rPr>
            </w:pPr>
            <w:r w:rsidRPr="005C7F79">
              <w:rPr>
                <w:b/>
                <w:sz w:val="22"/>
                <w:szCs w:val="22"/>
              </w:rPr>
              <w:t xml:space="preserve">Số lượng giao dịch </w:t>
            </w:r>
            <w:r w:rsidRPr="005C7F79">
              <w:rPr>
                <w:sz w:val="22"/>
                <w:szCs w:val="22"/>
              </w:rPr>
              <w:t>(món)</w:t>
            </w:r>
          </w:p>
        </w:tc>
        <w:tc>
          <w:tcPr>
            <w:tcW w:w="850" w:type="dxa"/>
            <w:vAlign w:val="center"/>
          </w:tcPr>
          <w:p w14:paraId="45A657FD" w14:textId="77777777" w:rsidR="005C7F79" w:rsidRPr="005C7F79" w:rsidRDefault="005C7F79" w:rsidP="005C7F79">
            <w:pPr>
              <w:jc w:val="center"/>
              <w:rPr>
                <w:b/>
                <w:sz w:val="22"/>
                <w:szCs w:val="22"/>
              </w:rPr>
            </w:pPr>
            <w:r w:rsidRPr="005C7F79">
              <w:rPr>
                <w:b/>
                <w:sz w:val="22"/>
                <w:szCs w:val="22"/>
              </w:rPr>
              <w:t>Giá trị giao dịch</w:t>
            </w:r>
          </w:p>
          <w:p w14:paraId="198A5935" w14:textId="77777777" w:rsidR="005C7F79" w:rsidRPr="005C7F79" w:rsidRDefault="005C7F79" w:rsidP="005C7F79">
            <w:pPr>
              <w:jc w:val="center"/>
              <w:rPr>
                <w:b/>
                <w:sz w:val="22"/>
                <w:szCs w:val="22"/>
              </w:rPr>
            </w:pPr>
            <w:r w:rsidRPr="005C7F79">
              <w:rPr>
                <w:sz w:val="22"/>
                <w:szCs w:val="22"/>
              </w:rPr>
              <w:t>(tỷ đồng)</w:t>
            </w:r>
          </w:p>
        </w:tc>
        <w:tc>
          <w:tcPr>
            <w:tcW w:w="709" w:type="dxa"/>
            <w:vAlign w:val="center"/>
          </w:tcPr>
          <w:p w14:paraId="6B8D06FD" w14:textId="77777777" w:rsidR="005C7F79" w:rsidRPr="005C7F79" w:rsidRDefault="005C7F79" w:rsidP="005C7F79">
            <w:pPr>
              <w:jc w:val="center"/>
              <w:rPr>
                <w:b/>
                <w:sz w:val="22"/>
                <w:szCs w:val="22"/>
              </w:rPr>
            </w:pPr>
            <w:r w:rsidRPr="005C7F79">
              <w:rPr>
                <w:b/>
                <w:sz w:val="22"/>
                <w:szCs w:val="22"/>
              </w:rPr>
              <w:t>Lý do</w:t>
            </w:r>
          </w:p>
        </w:tc>
        <w:tc>
          <w:tcPr>
            <w:tcW w:w="993" w:type="dxa"/>
            <w:vAlign w:val="center"/>
          </w:tcPr>
          <w:p w14:paraId="1C5215B8" w14:textId="77777777" w:rsidR="005C7F79" w:rsidRPr="005C7F79" w:rsidRDefault="005C7F79" w:rsidP="005C7F79">
            <w:pPr>
              <w:jc w:val="center"/>
              <w:rPr>
                <w:b/>
                <w:sz w:val="22"/>
                <w:szCs w:val="22"/>
              </w:rPr>
            </w:pPr>
            <w:r w:rsidRPr="005C7F79">
              <w:rPr>
                <w:b/>
                <w:sz w:val="22"/>
                <w:szCs w:val="22"/>
              </w:rPr>
              <w:t xml:space="preserve">Số lượng giao dịch </w:t>
            </w:r>
            <w:r w:rsidRPr="005C7F79">
              <w:rPr>
                <w:sz w:val="22"/>
                <w:szCs w:val="22"/>
              </w:rPr>
              <w:t>(món)</w:t>
            </w:r>
          </w:p>
        </w:tc>
        <w:tc>
          <w:tcPr>
            <w:tcW w:w="850" w:type="dxa"/>
            <w:vAlign w:val="center"/>
          </w:tcPr>
          <w:p w14:paraId="1417E66C" w14:textId="77777777" w:rsidR="005C7F79" w:rsidRPr="005C7F79" w:rsidRDefault="005C7F79" w:rsidP="005C7F79">
            <w:pPr>
              <w:jc w:val="center"/>
              <w:rPr>
                <w:b/>
                <w:sz w:val="22"/>
                <w:szCs w:val="22"/>
              </w:rPr>
            </w:pPr>
            <w:r w:rsidRPr="005C7F79">
              <w:rPr>
                <w:b/>
                <w:sz w:val="22"/>
                <w:szCs w:val="22"/>
              </w:rPr>
              <w:t>Giá trị giao dịch</w:t>
            </w:r>
          </w:p>
          <w:p w14:paraId="73EF8803" w14:textId="77777777" w:rsidR="005C7F79" w:rsidRPr="005C7F79" w:rsidRDefault="005C7F79" w:rsidP="005C7F79">
            <w:pPr>
              <w:jc w:val="center"/>
              <w:rPr>
                <w:b/>
                <w:sz w:val="22"/>
                <w:szCs w:val="22"/>
              </w:rPr>
            </w:pPr>
            <w:r w:rsidRPr="005C7F79">
              <w:rPr>
                <w:sz w:val="22"/>
                <w:szCs w:val="22"/>
              </w:rPr>
              <w:t>(tỷ đồng)</w:t>
            </w:r>
          </w:p>
        </w:tc>
        <w:tc>
          <w:tcPr>
            <w:tcW w:w="851" w:type="dxa"/>
            <w:vAlign w:val="center"/>
          </w:tcPr>
          <w:p w14:paraId="4741BF92" w14:textId="77777777" w:rsidR="005C7F79" w:rsidRPr="005C7F79" w:rsidRDefault="005C7F79" w:rsidP="005C7F79">
            <w:pPr>
              <w:jc w:val="center"/>
              <w:rPr>
                <w:b/>
                <w:sz w:val="22"/>
                <w:szCs w:val="22"/>
              </w:rPr>
            </w:pPr>
            <w:r w:rsidRPr="005C7F79">
              <w:rPr>
                <w:b/>
                <w:sz w:val="22"/>
                <w:szCs w:val="22"/>
              </w:rPr>
              <w:t xml:space="preserve">Số lượng giao dịch </w:t>
            </w:r>
            <w:r w:rsidRPr="005C7F79">
              <w:rPr>
                <w:sz w:val="22"/>
                <w:szCs w:val="22"/>
              </w:rPr>
              <w:t>(món)</w:t>
            </w:r>
          </w:p>
        </w:tc>
        <w:tc>
          <w:tcPr>
            <w:tcW w:w="850" w:type="dxa"/>
            <w:vAlign w:val="center"/>
          </w:tcPr>
          <w:p w14:paraId="405F0DD8" w14:textId="77777777" w:rsidR="005C7F79" w:rsidRPr="005C7F79" w:rsidRDefault="005C7F79" w:rsidP="005C7F79">
            <w:pPr>
              <w:jc w:val="center"/>
              <w:rPr>
                <w:b/>
                <w:sz w:val="22"/>
                <w:szCs w:val="22"/>
              </w:rPr>
            </w:pPr>
            <w:r w:rsidRPr="005C7F79">
              <w:rPr>
                <w:b/>
                <w:sz w:val="22"/>
                <w:szCs w:val="22"/>
              </w:rPr>
              <w:t>Giá trị giao dịch</w:t>
            </w:r>
          </w:p>
          <w:p w14:paraId="19A2EE17" w14:textId="77777777" w:rsidR="005C7F79" w:rsidRPr="005C7F79" w:rsidRDefault="005C7F79" w:rsidP="005C7F79">
            <w:pPr>
              <w:jc w:val="center"/>
              <w:rPr>
                <w:b/>
                <w:sz w:val="22"/>
                <w:szCs w:val="22"/>
              </w:rPr>
            </w:pPr>
            <w:r w:rsidRPr="005C7F79">
              <w:rPr>
                <w:sz w:val="22"/>
                <w:szCs w:val="22"/>
              </w:rPr>
              <w:t>(tỷ đồng)</w:t>
            </w:r>
          </w:p>
        </w:tc>
        <w:tc>
          <w:tcPr>
            <w:tcW w:w="708" w:type="dxa"/>
          </w:tcPr>
          <w:p w14:paraId="1A949AEF" w14:textId="77777777" w:rsidR="005C7F79" w:rsidRPr="005C7F79" w:rsidRDefault="005C7F79" w:rsidP="005C7F79">
            <w:pPr>
              <w:jc w:val="center"/>
              <w:rPr>
                <w:b/>
                <w:sz w:val="22"/>
                <w:szCs w:val="22"/>
              </w:rPr>
            </w:pPr>
          </w:p>
          <w:p w14:paraId="52088D9A" w14:textId="77777777" w:rsidR="005C7F79" w:rsidRPr="005C7F79" w:rsidRDefault="005C7F79" w:rsidP="005C7F79">
            <w:pPr>
              <w:jc w:val="center"/>
              <w:rPr>
                <w:b/>
                <w:sz w:val="22"/>
                <w:szCs w:val="22"/>
              </w:rPr>
            </w:pPr>
            <w:r w:rsidRPr="005C7F79">
              <w:rPr>
                <w:b/>
                <w:sz w:val="22"/>
                <w:szCs w:val="22"/>
              </w:rPr>
              <w:t>Lý do</w:t>
            </w:r>
          </w:p>
        </w:tc>
        <w:tc>
          <w:tcPr>
            <w:tcW w:w="994" w:type="dxa"/>
            <w:vAlign w:val="center"/>
          </w:tcPr>
          <w:p w14:paraId="2D2D316D" w14:textId="77777777" w:rsidR="005C7F79" w:rsidRPr="005C7F79" w:rsidRDefault="005C7F79" w:rsidP="005C7F79">
            <w:pPr>
              <w:jc w:val="center"/>
              <w:rPr>
                <w:b/>
                <w:sz w:val="22"/>
                <w:szCs w:val="22"/>
              </w:rPr>
            </w:pPr>
            <w:r w:rsidRPr="005C7F79">
              <w:rPr>
                <w:b/>
                <w:sz w:val="22"/>
                <w:szCs w:val="22"/>
              </w:rPr>
              <w:t xml:space="preserve">Số lượng giao dịch </w:t>
            </w:r>
            <w:r w:rsidRPr="005C7F79">
              <w:rPr>
                <w:sz w:val="22"/>
                <w:szCs w:val="22"/>
              </w:rPr>
              <w:t>(món)</w:t>
            </w:r>
          </w:p>
        </w:tc>
        <w:tc>
          <w:tcPr>
            <w:tcW w:w="850" w:type="dxa"/>
            <w:vAlign w:val="center"/>
          </w:tcPr>
          <w:p w14:paraId="39CDEC54" w14:textId="77777777" w:rsidR="005C7F79" w:rsidRPr="005C7F79" w:rsidRDefault="005C7F79" w:rsidP="005C7F79">
            <w:pPr>
              <w:jc w:val="center"/>
              <w:rPr>
                <w:b/>
                <w:sz w:val="22"/>
                <w:szCs w:val="22"/>
              </w:rPr>
            </w:pPr>
            <w:r w:rsidRPr="005C7F79">
              <w:rPr>
                <w:b/>
                <w:sz w:val="22"/>
                <w:szCs w:val="22"/>
              </w:rPr>
              <w:t>Giá trị giao dịch</w:t>
            </w:r>
          </w:p>
          <w:p w14:paraId="2BF0222A" w14:textId="77777777" w:rsidR="005C7F79" w:rsidRPr="005C7F79" w:rsidRDefault="005C7F79" w:rsidP="005C7F79">
            <w:pPr>
              <w:jc w:val="center"/>
              <w:rPr>
                <w:b/>
                <w:sz w:val="22"/>
                <w:szCs w:val="22"/>
              </w:rPr>
            </w:pPr>
            <w:r w:rsidRPr="005C7F79">
              <w:rPr>
                <w:sz w:val="22"/>
                <w:szCs w:val="22"/>
              </w:rPr>
              <w:t>(tỷ đồng)</w:t>
            </w:r>
          </w:p>
        </w:tc>
        <w:tc>
          <w:tcPr>
            <w:tcW w:w="567" w:type="dxa"/>
            <w:vAlign w:val="center"/>
          </w:tcPr>
          <w:p w14:paraId="365B8252" w14:textId="77777777" w:rsidR="005C7F79" w:rsidRPr="005C7F79" w:rsidRDefault="005C7F79" w:rsidP="005C7F79">
            <w:pPr>
              <w:jc w:val="center"/>
              <w:rPr>
                <w:b/>
                <w:sz w:val="22"/>
                <w:szCs w:val="22"/>
              </w:rPr>
            </w:pPr>
            <w:r w:rsidRPr="005C7F79">
              <w:rPr>
                <w:b/>
                <w:sz w:val="22"/>
                <w:szCs w:val="22"/>
              </w:rPr>
              <w:t>Lý do</w:t>
            </w:r>
          </w:p>
        </w:tc>
      </w:tr>
      <w:tr w:rsidR="005C7F79" w:rsidRPr="005C7F79" w14:paraId="782D6F28" w14:textId="77777777" w:rsidTr="005C7F79">
        <w:trPr>
          <w:trHeight w:val="442"/>
        </w:trPr>
        <w:tc>
          <w:tcPr>
            <w:tcW w:w="566" w:type="dxa"/>
          </w:tcPr>
          <w:p w14:paraId="66FB95CD" w14:textId="77777777" w:rsidR="005C7F79" w:rsidRPr="005C7F79" w:rsidRDefault="005C7F79" w:rsidP="005C7F79">
            <w:pPr>
              <w:jc w:val="center"/>
              <w:rPr>
                <w:sz w:val="22"/>
                <w:szCs w:val="22"/>
              </w:rPr>
            </w:pPr>
            <w:r w:rsidRPr="005C7F79">
              <w:rPr>
                <w:sz w:val="22"/>
                <w:szCs w:val="22"/>
              </w:rPr>
              <w:t>1</w:t>
            </w:r>
          </w:p>
        </w:tc>
        <w:tc>
          <w:tcPr>
            <w:tcW w:w="1952" w:type="dxa"/>
          </w:tcPr>
          <w:p w14:paraId="5CAEB7CE" w14:textId="77777777" w:rsidR="005C7F79" w:rsidRPr="005C7F79" w:rsidRDefault="005C7F79" w:rsidP="005C7F79">
            <w:pPr>
              <w:jc w:val="both"/>
              <w:rPr>
                <w:sz w:val="22"/>
                <w:szCs w:val="22"/>
              </w:rPr>
            </w:pPr>
            <w:r w:rsidRPr="005C7F79">
              <w:rPr>
                <w:sz w:val="22"/>
                <w:szCs w:val="22"/>
              </w:rPr>
              <w:t>………………….</w:t>
            </w:r>
          </w:p>
        </w:tc>
        <w:tc>
          <w:tcPr>
            <w:tcW w:w="851" w:type="dxa"/>
          </w:tcPr>
          <w:p w14:paraId="35CE4DFA" w14:textId="77777777" w:rsidR="005C7F79" w:rsidRPr="005C7F79" w:rsidRDefault="005C7F79" w:rsidP="005C7F79">
            <w:pPr>
              <w:jc w:val="both"/>
              <w:rPr>
                <w:sz w:val="22"/>
                <w:szCs w:val="22"/>
              </w:rPr>
            </w:pPr>
          </w:p>
        </w:tc>
        <w:tc>
          <w:tcPr>
            <w:tcW w:w="850" w:type="dxa"/>
          </w:tcPr>
          <w:p w14:paraId="46923820" w14:textId="77777777" w:rsidR="005C7F79" w:rsidRPr="005C7F79" w:rsidRDefault="005C7F79" w:rsidP="005C7F79">
            <w:pPr>
              <w:jc w:val="both"/>
              <w:rPr>
                <w:sz w:val="22"/>
                <w:szCs w:val="22"/>
              </w:rPr>
            </w:pPr>
          </w:p>
        </w:tc>
        <w:tc>
          <w:tcPr>
            <w:tcW w:w="851" w:type="dxa"/>
          </w:tcPr>
          <w:p w14:paraId="72800853" w14:textId="77777777" w:rsidR="005C7F79" w:rsidRPr="005C7F79" w:rsidRDefault="005C7F79" w:rsidP="005C7F79">
            <w:pPr>
              <w:jc w:val="both"/>
              <w:rPr>
                <w:sz w:val="22"/>
                <w:szCs w:val="22"/>
              </w:rPr>
            </w:pPr>
          </w:p>
        </w:tc>
        <w:tc>
          <w:tcPr>
            <w:tcW w:w="850" w:type="dxa"/>
          </w:tcPr>
          <w:p w14:paraId="34CC5D27" w14:textId="77777777" w:rsidR="005C7F79" w:rsidRPr="005C7F79" w:rsidRDefault="005C7F79" w:rsidP="005C7F79">
            <w:pPr>
              <w:jc w:val="both"/>
              <w:rPr>
                <w:sz w:val="22"/>
                <w:szCs w:val="22"/>
              </w:rPr>
            </w:pPr>
          </w:p>
        </w:tc>
        <w:tc>
          <w:tcPr>
            <w:tcW w:w="567" w:type="dxa"/>
          </w:tcPr>
          <w:p w14:paraId="1F1E6488" w14:textId="77777777" w:rsidR="005C7F79" w:rsidRPr="005C7F79" w:rsidRDefault="005C7F79" w:rsidP="005C7F79">
            <w:pPr>
              <w:jc w:val="both"/>
              <w:rPr>
                <w:sz w:val="22"/>
                <w:szCs w:val="22"/>
              </w:rPr>
            </w:pPr>
          </w:p>
        </w:tc>
        <w:tc>
          <w:tcPr>
            <w:tcW w:w="851" w:type="dxa"/>
          </w:tcPr>
          <w:p w14:paraId="6C037432" w14:textId="77777777" w:rsidR="005C7F79" w:rsidRPr="005C7F79" w:rsidRDefault="005C7F79" w:rsidP="005C7F79">
            <w:pPr>
              <w:jc w:val="both"/>
              <w:rPr>
                <w:sz w:val="22"/>
                <w:szCs w:val="22"/>
              </w:rPr>
            </w:pPr>
          </w:p>
        </w:tc>
        <w:tc>
          <w:tcPr>
            <w:tcW w:w="850" w:type="dxa"/>
          </w:tcPr>
          <w:p w14:paraId="5B8D843E" w14:textId="77777777" w:rsidR="005C7F79" w:rsidRPr="005C7F79" w:rsidRDefault="005C7F79" w:rsidP="005C7F79">
            <w:pPr>
              <w:jc w:val="both"/>
              <w:rPr>
                <w:sz w:val="22"/>
                <w:szCs w:val="22"/>
              </w:rPr>
            </w:pPr>
          </w:p>
        </w:tc>
        <w:tc>
          <w:tcPr>
            <w:tcW w:w="709" w:type="dxa"/>
          </w:tcPr>
          <w:p w14:paraId="5F1735E2" w14:textId="77777777" w:rsidR="005C7F79" w:rsidRPr="005C7F79" w:rsidRDefault="005C7F79" w:rsidP="005C7F79">
            <w:pPr>
              <w:jc w:val="both"/>
              <w:rPr>
                <w:sz w:val="22"/>
                <w:szCs w:val="22"/>
              </w:rPr>
            </w:pPr>
          </w:p>
        </w:tc>
        <w:tc>
          <w:tcPr>
            <w:tcW w:w="993" w:type="dxa"/>
          </w:tcPr>
          <w:p w14:paraId="187B0681" w14:textId="77777777" w:rsidR="005C7F79" w:rsidRPr="005C7F79" w:rsidRDefault="005C7F79" w:rsidP="005C7F79">
            <w:pPr>
              <w:jc w:val="both"/>
              <w:rPr>
                <w:sz w:val="22"/>
                <w:szCs w:val="22"/>
              </w:rPr>
            </w:pPr>
          </w:p>
        </w:tc>
        <w:tc>
          <w:tcPr>
            <w:tcW w:w="850" w:type="dxa"/>
          </w:tcPr>
          <w:p w14:paraId="42B54FD1" w14:textId="77777777" w:rsidR="005C7F79" w:rsidRPr="005C7F79" w:rsidRDefault="005C7F79" w:rsidP="005C7F79">
            <w:pPr>
              <w:jc w:val="both"/>
              <w:rPr>
                <w:sz w:val="22"/>
                <w:szCs w:val="22"/>
              </w:rPr>
            </w:pPr>
          </w:p>
        </w:tc>
        <w:tc>
          <w:tcPr>
            <w:tcW w:w="851" w:type="dxa"/>
          </w:tcPr>
          <w:p w14:paraId="40C3CD4F" w14:textId="77777777" w:rsidR="005C7F79" w:rsidRPr="005C7F79" w:rsidRDefault="005C7F79" w:rsidP="005C7F79">
            <w:pPr>
              <w:jc w:val="both"/>
              <w:rPr>
                <w:sz w:val="22"/>
                <w:szCs w:val="22"/>
              </w:rPr>
            </w:pPr>
          </w:p>
        </w:tc>
        <w:tc>
          <w:tcPr>
            <w:tcW w:w="850" w:type="dxa"/>
          </w:tcPr>
          <w:p w14:paraId="32A81502" w14:textId="77777777" w:rsidR="005C7F79" w:rsidRPr="005C7F79" w:rsidRDefault="005C7F79" w:rsidP="005C7F79">
            <w:pPr>
              <w:jc w:val="both"/>
              <w:rPr>
                <w:sz w:val="22"/>
                <w:szCs w:val="22"/>
              </w:rPr>
            </w:pPr>
          </w:p>
        </w:tc>
        <w:tc>
          <w:tcPr>
            <w:tcW w:w="708" w:type="dxa"/>
          </w:tcPr>
          <w:p w14:paraId="753AC83D" w14:textId="77777777" w:rsidR="005C7F79" w:rsidRPr="005C7F79" w:rsidRDefault="005C7F79" w:rsidP="005C7F79">
            <w:pPr>
              <w:jc w:val="both"/>
              <w:rPr>
                <w:sz w:val="22"/>
                <w:szCs w:val="22"/>
              </w:rPr>
            </w:pPr>
          </w:p>
        </w:tc>
        <w:tc>
          <w:tcPr>
            <w:tcW w:w="994" w:type="dxa"/>
          </w:tcPr>
          <w:p w14:paraId="6B20B62E" w14:textId="77777777" w:rsidR="005C7F79" w:rsidRPr="005C7F79" w:rsidRDefault="005C7F79" w:rsidP="005C7F79">
            <w:pPr>
              <w:jc w:val="both"/>
              <w:rPr>
                <w:sz w:val="22"/>
                <w:szCs w:val="22"/>
              </w:rPr>
            </w:pPr>
          </w:p>
        </w:tc>
        <w:tc>
          <w:tcPr>
            <w:tcW w:w="850" w:type="dxa"/>
          </w:tcPr>
          <w:p w14:paraId="60FA03D0" w14:textId="77777777" w:rsidR="005C7F79" w:rsidRPr="005C7F79" w:rsidRDefault="005C7F79" w:rsidP="005C7F79">
            <w:pPr>
              <w:jc w:val="both"/>
              <w:rPr>
                <w:sz w:val="22"/>
                <w:szCs w:val="22"/>
              </w:rPr>
            </w:pPr>
          </w:p>
        </w:tc>
        <w:tc>
          <w:tcPr>
            <w:tcW w:w="567" w:type="dxa"/>
          </w:tcPr>
          <w:p w14:paraId="72711B33" w14:textId="77777777" w:rsidR="005C7F79" w:rsidRPr="005C7F79" w:rsidRDefault="005C7F79" w:rsidP="005C7F79">
            <w:pPr>
              <w:jc w:val="both"/>
              <w:rPr>
                <w:sz w:val="22"/>
                <w:szCs w:val="22"/>
              </w:rPr>
            </w:pPr>
          </w:p>
        </w:tc>
      </w:tr>
      <w:tr w:rsidR="005C7F79" w:rsidRPr="005C7F79" w14:paraId="530CC8A3" w14:textId="77777777" w:rsidTr="005C7F79">
        <w:trPr>
          <w:trHeight w:val="434"/>
        </w:trPr>
        <w:tc>
          <w:tcPr>
            <w:tcW w:w="566" w:type="dxa"/>
          </w:tcPr>
          <w:p w14:paraId="020E46A6" w14:textId="77777777" w:rsidR="005C7F79" w:rsidRPr="005C7F79" w:rsidRDefault="005C7F79" w:rsidP="005C7F79">
            <w:pPr>
              <w:jc w:val="center"/>
              <w:rPr>
                <w:sz w:val="22"/>
                <w:szCs w:val="22"/>
              </w:rPr>
            </w:pPr>
            <w:r w:rsidRPr="005C7F79">
              <w:rPr>
                <w:sz w:val="22"/>
                <w:szCs w:val="22"/>
              </w:rPr>
              <w:t>2</w:t>
            </w:r>
          </w:p>
        </w:tc>
        <w:tc>
          <w:tcPr>
            <w:tcW w:w="1952" w:type="dxa"/>
          </w:tcPr>
          <w:p w14:paraId="78B8FE2E" w14:textId="77777777" w:rsidR="005C7F79" w:rsidRPr="005C7F79" w:rsidRDefault="005C7F79" w:rsidP="005C7F79">
            <w:pPr>
              <w:jc w:val="both"/>
              <w:rPr>
                <w:sz w:val="22"/>
                <w:szCs w:val="22"/>
              </w:rPr>
            </w:pPr>
            <w:r w:rsidRPr="005C7F79">
              <w:rPr>
                <w:sz w:val="22"/>
                <w:szCs w:val="22"/>
              </w:rPr>
              <w:t>………………….</w:t>
            </w:r>
          </w:p>
        </w:tc>
        <w:tc>
          <w:tcPr>
            <w:tcW w:w="851" w:type="dxa"/>
          </w:tcPr>
          <w:p w14:paraId="6BFC2D89" w14:textId="77777777" w:rsidR="005C7F79" w:rsidRPr="005C7F79" w:rsidRDefault="005C7F79" w:rsidP="005C7F79">
            <w:pPr>
              <w:jc w:val="both"/>
              <w:rPr>
                <w:sz w:val="22"/>
                <w:szCs w:val="22"/>
              </w:rPr>
            </w:pPr>
          </w:p>
        </w:tc>
        <w:tc>
          <w:tcPr>
            <w:tcW w:w="850" w:type="dxa"/>
          </w:tcPr>
          <w:p w14:paraId="446BD73B" w14:textId="77777777" w:rsidR="005C7F79" w:rsidRPr="005C7F79" w:rsidRDefault="005C7F79" w:rsidP="005C7F79">
            <w:pPr>
              <w:jc w:val="both"/>
              <w:rPr>
                <w:sz w:val="22"/>
                <w:szCs w:val="22"/>
              </w:rPr>
            </w:pPr>
          </w:p>
        </w:tc>
        <w:tc>
          <w:tcPr>
            <w:tcW w:w="851" w:type="dxa"/>
          </w:tcPr>
          <w:p w14:paraId="782CD303" w14:textId="77777777" w:rsidR="005C7F79" w:rsidRPr="005C7F79" w:rsidRDefault="005C7F79" w:rsidP="005C7F79">
            <w:pPr>
              <w:jc w:val="both"/>
              <w:rPr>
                <w:sz w:val="22"/>
                <w:szCs w:val="22"/>
              </w:rPr>
            </w:pPr>
          </w:p>
        </w:tc>
        <w:tc>
          <w:tcPr>
            <w:tcW w:w="850" w:type="dxa"/>
          </w:tcPr>
          <w:p w14:paraId="6AA81F76" w14:textId="77777777" w:rsidR="005C7F79" w:rsidRPr="005C7F79" w:rsidRDefault="005C7F79" w:rsidP="005C7F79">
            <w:pPr>
              <w:jc w:val="both"/>
              <w:rPr>
                <w:sz w:val="22"/>
                <w:szCs w:val="22"/>
              </w:rPr>
            </w:pPr>
          </w:p>
        </w:tc>
        <w:tc>
          <w:tcPr>
            <w:tcW w:w="567" w:type="dxa"/>
          </w:tcPr>
          <w:p w14:paraId="4ECBD7FE" w14:textId="77777777" w:rsidR="005C7F79" w:rsidRPr="005C7F79" w:rsidRDefault="005C7F79" w:rsidP="005C7F79">
            <w:pPr>
              <w:jc w:val="both"/>
              <w:rPr>
                <w:sz w:val="22"/>
                <w:szCs w:val="22"/>
              </w:rPr>
            </w:pPr>
          </w:p>
        </w:tc>
        <w:tc>
          <w:tcPr>
            <w:tcW w:w="851" w:type="dxa"/>
          </w:tcPr>
          <w:p w14:paraId="7D2A1B37" w14:textId="77777777" w:rsidR="005C7F79" w:rsidRPr="005C7F79" w:rsidRDefault="005C7F79" w:rsidP="005C7F79">
            <w:pPr>
              <w:jc w:val="both"/>
              <w:rPr>
                <w:sz w:val="22"/>
                <w:szCs w:val="22"/>
              </w:rPr>
            </w:pPr>
          </w:p>
        </w:tc>
        <w:tc>
          <w:tcPr>
            <w:tcW w:w="850" w:type="dxa"/>
          </w:tcPr>
          <w:p w14:paraId="5362F50E" w14:textId="77777777" w:rsidR="005C7F79" w:rsidRPr="005C7F79" w:rsidRDefault="005C7F79" w:rsidP="005C7F79">
            <w:pPr>
              <w:jc w:val="both"/>
              <w:rPr>
                <w:sz w:val="22"/>
                <w:szCs w:val="22"/>
              </w:rPr>
            </w:pPr>
          </w:p>
        </w:tc>
        <w:tc>
          <w:tcPr>
            <w:tcW w:w="709" w:type="dxa"/>
          </w:tcPr>
          <w:p w14:paraId="165FFF77" w14:textId="77777777" w:rsidR="005C7F79" w:rsidRPr="005C7F79" w:rsidRDefault="005C7F79" w:rsidP="005C7F79">
            <w:pPr>
              <w:jc w:val="both"/>
              <w:rPr>
                <w:sz w:val="22"/>
                <w:szCs w:val="22"/>
              </w:rPr>
            </w:pPr>
          </w:p>
        </w:tc>
        <w:tc>
          <w:tcPr>
            <w:tcW w:w="993" w:type="dxa"/>
          </w:tcPr>
          <w:p w14:paraId="7BD848DA" w14:textId="77777777" w:rsidR="005C7F79" w:rsidRPr="005C7F79" w:rsidRDefault="005C7F79" w:rsidP="005C7F79">
            <w:pPr>
              <w:jc w:val="both"/>
              <w:rPr>
                <w:sz w:val="22"/>
                <w:szCs w:val="22"/>
              </w:rPr>
            </w:pPr>
          </w:p>
        </w:tc>
        <w:tc>
          <w:tcPr>
            <w:tcW w:w="850" w:type="dxa"/>
          </w:tcPr>
          <w:p w14:paraId="336FBE1E" w14:textId="77777777" w:rsidR="005C7F79" w:rsidRPr="005C7F79" w:rsidRDefault="005C7F79" w:rsidP="005C7F79">
            <w:pPr>
              <w:jc w:val="both"/>
              <w:rPr>
                <w:sz w:val="22"/>
                <w:szCs w:val="22"/>
              </w:rPr>
            </w:pPr>
          </w:p>
        </w:tc>
        <w:tc>
          <w:tcPr>
            <w:tcW w:w="851" w:type="dxa"/>
          </w:tcPr>
          <w:p w14:paraId="60DD6687" w14:textId="77777777" w:rsidR="005C7F79" w:rsidRPr="005C7F79" w:rsidRDefault="005C7F79" w:rsidP="005C7F79">
            <w:pPr>
              <w:jc w:val="both"/>
              <w:rPr>
                <w:sz w:val="22"/>
                <w:szCs w:val="22"/>
              </w:rPr>
            </w:pPr>
          </w:p>
        </w:tc>
        <w:tc>
          <w:tcPr>
            <w:tcW w:w="850" w:type="dxa"/>
          </w:tcPr>
          <w:p w14:paraId="28B33CE2" w14:textId="77777777" w:rsidR="005C7F79" w:rsidRPr="005C7F79" w:rsidRDefault="005C7F79" w:rsidP="005C7F79">
            <w:pPr>
              <w:jc w:val="both"/>
              <w:rPr>
                <w:sz w:val="22"/>
                <w:szCs w:val="22"/>
              </w:rPr>
            </w:pPr>
          </w:p>
        </w:tc>
        <w:tc>
          <w:tcPr>
            <w:tcW w:w="708" w:type="dxa"/>
          </w:tcPr>
          <w:p w14:paraId="7F337CE5" w14:textId="77777777" w:rsidR="005C7F79" w:rsidRPr="005C7F79" w:rsidRDefault="005C7F79" w:rsidP="005C7F79">
            <w:pPr>
              <w:jc w:val="both"/>
              <w:rPr>
                <w:sz w:val="22"/>
                <w:szCs w:val="22"/>
              </w:rPr>
            </w:pPr>
          </w:p>
        </w:tc>
        <w:tc>
          <w:tcPr>
            <w:tcW w:w="994" w:type="dxa"/>
          </w:tcPr>
          <w:p w14:paraId="754B5260" w14:textId="77777777" w:rsidR="005C7F79" w:rsidRPr="005C7F79" w:rsidRDefault="005C7F79" w:rsidP="005C7F79">
            <w:pPr>
              <w:jc w:val="both"/>
              <w:rPr>
                <w:sz w:val="22"/>
                <w:szCs w:val="22"/>
              </w:rPr>
            </w:pPr>
          </w:p>
        </w:tc>
        <w:tc>
          <w:tcPr>
            <w:tcW w:w="850" w:type="dxa"/>
          </w:tcPr>
          <w:p w14:paraId="65A4305F" w14:textId="77777777" w:rsidR="005C7F79" w:rsidRPr="005C7F79" w:rsidRDefault="005C7F79" w:rsidP="005C7F79">
            <w:pPr>
              <w:jc w:val="both"/>
              <w:rPr>
                <w:sz w:val="22"/>
                <w:szCs w:val="22"/>
              </w:rPr>
            </w:pPr>
          </w:p>
        </w:tc>
        <w:tc>
          <w:tcPr>
            <w:tcW w:w="567" w:type="dxa"/>
          </w:tcPr>
          <w:p w14:paraId="66E0A452" w14:textId="77777777" w:rsidR="005C7F79" w:rsidRPr="005C7F79" w:rsidRDefault="005C7F79" w:rsidP="005C7F79">
            <w:pPr>
              <w:jc w:val="both"/>
              <w:rPr>
                <w:sz w:val="22"/>
                <w:szCs w:val="22"/>
              </w:rPr>
            </w:pPr>
          </w:p>
        </w:tc>
      </w:tr>
    </w:tbl>
    <w:p w14:paraId="2C79EFCE" w14:textId="77777777" w:rsidR="005C7F79" w:rsidRPr="005C7F79" w:rsidRDefault="005C7F79" w:rsidP="005C7F79">
      <w:pPr>
        <w:ind w:firstLine="851"/>
        <w:jc w:val="both"/>
        <w:rPr>
          <w:b/>
        </w:rPr>
      </w:pPr>
    </w:p>
    <w:p w14:paraId="5CF17C77" w14:textId="77777777" w:rsidR="005C7F79" w:rsidRPr="005C7F79" w:rsidRDefault="005C7F79" w:rsidP="005C7F79">
      <w:pPr>
        <w:ind w:firstLine="851"/>
        <w:jc w:val="both"/>
        <w:rPr>
          <w:b/>
        </w:rPr>
      </w:pPr>
    </w:p>
    <w:p w14:paraId="3740B7C6" w14:textId="77777777" w:rsidR="005C7F79" w:rsidRPr="005C7F79" w:rsidRDefault="005C7F79" w:rsidP="005C7F79">
      <w:pPr>
        <w:ind w:firstLine="851"/>
        <w:jc w:val="both"/>
        <w:rPr>
          <w:b/>
        </w:rPr>
      </w:pPr>
      <w:r w:rsidRPr="005C7F79">
        <w:rPr>
          <w:b/>
        </w:rPr>
        <w:t>II. Đánh giá kết quả thực hiện:</w:t>
      </w:r>
    </w:p>
    <w:p w14:paraId="48D6F8E7" w14:textId="77777777" w:rsidR="005C7F79" w:rsidRPr="005C7F79" w:rsidRDefault="005C7F79" w:rsidP="005C7F79">
      <w:pPr>
        <w:ind w:firstLine="851"/>
        <w:jc w:val="both"/>
      </w:pPr>
      <w:r w:rsidRPr="005C7F79">
        <w:t>1. Thuận lợi và khó khăn</w:t>
      </w:r>
    </w:p>
    <w:p w14:paraId="7A1784D0" w14:textId="77777777" w:rsidR="005C7F79" w:rsidRPr="005C7F79" w:rsidRDefault="005C7F79" w:rsidP="005C7F79">
      <w:pPr>
        <w:ind w:firstLine="851"/>
        <w:jc w:val="both"/>
      </w:pPr>
      <w:r w:rsidRPr="005C7F79">
        <w:t>2. Đề xuất, kiến nghị</w:t>
      </w:r>
    </w:p>
    <w:p w14:paraId="734F2A07" w14:textId="77777777" w:rsidR="005C7F79" w:rsidRPr="005C7F79" w:rsidRDefault="005C7F79" w:rsidP="005C7F79">
      <w:pPr>
        <w:spacing w:line="300" w:lineRule="auto"/>
        <w:ind w:left="8640"/>
        <w:rPr>
          <w:b/>
          <w:sz w:val="26"/>
          <w:szCs w:val="26"/>
        </w:rPr>
      </w:pPr>
      <w:r w:rsidRPr="005C7F79">
        <w:rPr>
          <w:b/>
          <w:sz w:val="26"/>
          <w:szCs w:val="26"/>
        </w:rPr>
        <w:t xml:space="preserve">GIÁM ĐỐC NHNN CHI NHÁNH KHU VỰC </w:t>
      </w:r>
    </w:p>
    <w:p w14:paraId="3F0C4228" w14:textId="77777777" w:rsidR="005C7F79" w:rsidRPr="005C7F79" w:rsidRDefault="005C7F79" w:rsidP="005C7F79">
      <w:pPr>
        <w:spacing w:line="300" w:lineRule="auto"/>
        <w:ind w:left="8640" w:firstLine="720"/>
        <w:rPr>
          <w:b/>
          <w:i/>
          <w:iCs/>
          <w:sz w:val="24"/>
          <w:szCs w:val="24"/>
          <w:lang w:val="sv-SE"/>
        </w:rPr>
      </w:pPr>
      <w:r w:rsidRPr="005C7F79">
        <w:rPr>
          <w:i/>
          <w:iCs/>
          <w:sz w:val="24"/>
          <w:szCs w:val="24"/>
        </w:rPr>
        <w:t xml:space="preserve">      (Ký, ghi rõ họ tên, đóng dấu)</w:t>
      </w:r>
    </w:p>
    <w:p w14:paraId="5452DCDC" w14:textId="77777777" w:rsidR="005C7F79" w:rsidRPr="005C7F79" w:rsidRDefault="005C7F79" w:rsidP="005C7F79">
      <w:pPr>
        <w:ind w:firstLine="851"/>
        <w:jc w:val="both"/>
        <w:rPr>
          <w:b/>
          <w:sz w:val="22"/>
          <w:szCs w:val="22"/>
        </w:rPr>
      </w:pPr>
      <w:r w:rsidRPr="005C7F79">
        <w:rPr>
          <w:b/>
          <w:sz w:val="22"/>
          <w:szCs w:val="22"/>
        </w:rPr>
        <w:t>Hướng dẫn lập báo cáo:</w:t>
      </w:r>
    </w:p>
    <w:p w14:paraId="09EFC615" w14:textId="77777777" w:rsidR="005C7F79" w:rsidRPr="005C7F79" w:rsidRDefault="005C7F79" w:rsidP="005C7F79">
      <w:pPr>
        <w:ind w:firstLine="851"/>
        <w:jc w:val="both"/>
        <w:rPr>
          <w:sz w:val="22"/>
          <w:szCs w:val="22"/>
        </w:rPr>
      </w:pPr>
      <w:r w:rsidRPr="005C7F79">
        <w:rPr>
          <w:b/>
          <w:sz w:val="22"/>
          <w:szCs w:val="22"/>
        </w:rPr>
        <w:t xml:space="preserve">- Kỳ báo cáo: </w:t>
      </w:r>
      <w:r w:rsidRPr="005C7F79">
        <w:rPr>
          <w:sz w:val="22"/>
          <w:szCs w:val="22"/>
        </w:rPr>
        <w:t>Từ 01/01-31/12 của năm báo cáo.</w:t>
      </w:r>
    </w:p>
    <w:p w14:paraId="4E8EC528" w14:textId="77777777" w:rsidR="005C7F79" w:rsidRPr="005C7F79" w:rsidRDefault="005C7F79" w:rsidP="005C7F79">
      <w:pPr>
        <w:ind w:firstLine="851"/>
        <w:jc w:val="both"/>
        <w:rPr>
          <w:sz w:val="22"/>
          <w:szCs w:val="22"/>
        </w:rPr>
      </w:pPr>
      <w:r w:rsidRPr="005C7F79">
        <w:rPr>
          <w:b/>
          <w:sz w:val="22"/>
          <w:szCs w:val="22"/>
        </w:rPr>
        <w:t>- Đơn vị lập báo cáo:</w:t>
      </w:r>
      <w:r w:rsidRPr="005C7F79">
        <w:rPr>
          <w:sz w:val="22"/>
          <w:szCs w:val="22"/>
        </w:rPr>
        <w:t xml:space="preserve"> Ngân hàng Nhà nước Chi nhánh Khu vực.</w:t>
      </w:r>
    </w:p>
    <w:p w14:paraId="562E6BD8" w14:textId="77777777" w:rsidR="005C7F79" w:rsidRPr="005C7F79" w:rsidRDefault="005C7F79" w:rsidP="005C7F79">
      <w:pPr>
        <w:ind w:firstLine="851"/>
        <w:jc w:val="both"/>
        <w:rPr>
          <w:sz w:val="22"/>
          <w:szCs w:val="22"/>
        </w:rPr>
      </w:pPr>
      <w:r w:rsidRPr="005C7F79">
        <w:rPr>
          <w:b/>
          <w:sz w:val="22"/>
          <w:szCs w:val="22"/>
        </w:rPr>
        <w:t>- Nơi nhận báo cáo:</w:t>
      </w:r>
      <w:r w:rsidRPr="005C7F79">
        <w:rPr>
          <w:sz w:val="22"/>
          <w:szCs w:val="22"/>
        </w:rPr>
        <w:t xml:space="preserve"> Vụ Thanh toán, Cục Phát hành và Kho quỹ - Ngân hàng Nhà nước Việt Nam.</w:t>
      </w:r>
    </w:p>
    <w:p w14:paraId="4DEC0EEA" w14:textId="77777777" w:rsidR="005C7F79" w:rsidRPr="005C7F79" w:rsidRDefault="005C7F79" w:rsidP="005C7F79">
      <w:pPr>
        <w:ind w:left="851"/>
        <w:jc w:val="both"/>
        <w:rPr>
          <w:sz w:val="22"/>
          <w:szCs w:val="22"/>
        </w:rPr>
      </w:pPr>
      <w:r w:rsidRPr="005C7F79">
        <w:rPr>
          <w:b/>
          <w:sz w:val="22"/>
          <w:szCs w:val="22"/>
        </w:rPr>
        <w:t xml:space="preserve">- Thời gian gửi báo cáo: </w:t>
      </w:r>
      <w:r w:rsidRPr="005C7F79">
        <w:rPr>
          <w:sz w:val="22"/>
          <w:szCs w:val="22"/>
        </w:rPr>
        <w:t>Chậm nhất vào ngày 10/01 của năm tiếp theo năm báo cáo. Trường hợp ngày cuối cùng của thời hạn gửi báo cáo trùng với ngày nghỉ Lễ, Tết, ngày nghỉ cuối tuần thì ngày gửi báo cáo là ngày làm việc tiếp theo sau ngày nghỉ Lễ, Tết, ngày nghỉ cuối tuần đó.</w:t>
      </w:r>
    </w:p>
    <w:p w14:paraId="740511DA" w14:textId="77777777" w:rsidR="005C7F79" w:rsidRPr="005C7F79" w:rsidRDefault="005C7F79" w:rsidP="005C7F79">
      <w:pPr>
        <w:ind w:left="851"/>
        <w:jc w:val="both"/>
        <w:rPr>
          <w:b/>
          <w:bCs/>
          <w:iCs/>
          <w:sz w:val="24"/>
          <w:szCs w:val="24"/>
        </w:rPr>
        <w:sectPr w:rsidR="005C7F79" w:rsidRPr="005C7F79" w:rsidSect="00775653">
          <w:headerReference w:type="default" r:id="rId10"/>
          <w:footerReference w:type="default" r:id="rId11"/>
          <w:pgSz w:w="16840" w:h="11907" w:orient="landscape" w:code="9"/>
          <w:pgMar w:top="993" w:right="1105" w:bottom="284" w:left="1418" w:header="720" w:footer="720" w:gutter="0"/>
          <w:pgNumType w:start="1"/>
          <w:cols w:space="720"/>
          <w:titlePg/>
          <w:docGrid w:linePitch="381"/>
        </w:sectPr>
      </w:pPr>
    </w:p>
    <w:p w14:paraId="018AD927" w14:textId="77777777" w:rsidR="005C7F79" w:rsidRPr="005C7F79" w:rsidRDefault="005C7F79" w:rsidP="005C7F79">
      <w:pPr>
        <w:tabs>
          <w:tab w:val="left" w:pos="7830"/>
        </w:tabs>
        <w:jc w:val="center"/>
        <w:rPr>
          <w:b/>
          <w:sz w:val="24"/>
          <w:szCs w:val="24"/>
        </w:rPr>
      </w:pPr>
    </w:p>
    <w:p w14:paraId="46B95182" w14:textId="77777777" w:rsidR="005C7F79" w:rsidRPr="005C7F79" w:rsidRDefault="005C7F79" w:rsidP="005C7F79">
      <w:pPr>
        <w:tabs>
          <w:tab w:val="left" w:pos="7830"/>
        </w:tabs>
        <w:jc w:val="center"/>
        <w:rPr>
          <w:b/>
          <w:bCs/>
        </w:rPr>
      </w:pPr>
      <w:r w:rsidRPr="005C7F79">
        <w:rPr>
          <w:b/>
          <w:bCs/>
        </w:rPr>
        <w:t>Phụ lục 04</w:t>
      </w:r>
    </w:p>
    <w:p w14:paraId="4E78C5BD" w14:textId="77777777" w:rsidR="005C7F79" w:rsidRPr="005C7F79" w:rsidRDefault="005C7F79" w:rsidP="005C7F79">
      <w:pPr>
        <w:rPr>
          <w:b/>
          <w:bCs/>
        </w:rPr>
      </w:pPr>
    </w:p>
    <w:p w14:paraId="0A46BCFA" w14:textId="77777777" w:rsidR="005C7F79" w:rsidRPr="005C7F79" w:rsidRDefault="005C7F79" w:rsidP="005C7F79">
      <w:pPr>
        <w:rPr>
          <w:b/>
          <w:bCs/>
          <w:sz w:val="26"/>
          <w:szCs w:val="26"/>
        </w:rPr>
      </w:pPr>
      <w:r w:rsidRPr="005C7F79">
        <w:rPr>
          <w:b/>
          <w:bCs/>
          <w:sz w:val="26"/>
          <w:szCs w:val="26"/>
        </w:rPr>
        <w:t>ĐƠN VỊ BÁO CÁO</w:t>
      </w:r>
    </w:p>
    <w:p w14:paraId="56CC8A13" w14:textId="77777777" w:rsidR="005C7F79" w:rsidRPr="005C7F79" w:rsidRDefault="005C7F79" w:rsidP="005C7F79">
      <w:pPr>
        <w:jc w:val="center"/>
        <w:rPr>
          <w:b/>
          <w:bCs/>
          <w:sz w:val="26"/>
          <w:szCs w:val="26"/>
        </w:rPr>
      </w:pPr>
      <w:r w:rsidRPr="005C7F79">
        <w:rPr>
          <w:b/>
          <w:bCs/>
          <w:sz w:val="26"/>
          <w:szCs w:val="26"/>
        </w:rPr>
        <w:t>DANH SÁCH ĐVCNTT NGHI NGỜ GIAN LẬN, GIẢ MẠO, VI PHẠM PHÁP LUẬT</w:t>
      </w:r>
    </w:p>
    <w:p w14:paraId="7FD9F123" w14:textId="77777777" w:rsidR="005C7F79" w:rsidRPr="005C7F79" w:rsidRDefault="005C7F79" w:rsidP="005C7F79">
      <w:pPr>
        <w:spacing w:line="276" w:lineRule="auto"/>
        <w:ind w:left="3600" w:firstLine="720"/>
        <w:jc w:val="center"/>
        <w:rPr>
          <w:rFonts w:eastAsia="Calibri"/>
          <w:i/>
          <w:sz w:val="26"/>
          <w:szCs w:val="26"/>
        </w:rPr>
      </w:pPr>
    </w:p>
    <w:p w14:paraId="6704BDAE" w14:textId="77777777" w:rsidR="005C7F79" w:rsidRPr="005C7F79" w:rsidRDefault="005C7F79" w:rsidP="005C7F79">
      <w:pPr>
        <w:spacing w:line="276" w:lineRule="auto"/>
        <w:ind w:left="3600" w:firstLine="720"/>
        <w:jc w:val="center"/>
        <w:rPr>
          <w:rFonts w:eastAsia="Calibri"/>
          <w:i/>
          <w:sz w:val="26"/>
          <w:szCs w:val="26"/>
        </w:rPr>
      </w:pPr>
      <w:r w:rsidRPr="005C7F79">
        <w:rPr>
          <w:rFonts w:eastAsia="Calibri"/>
          <w:i/>
          <w:sz w:val="26"/>
          <w:szCs w:val="26"/>
        </w:rPr>
        <w:t xml:space="preserve">                                                          ….., ngày……tháng ….. năm…..</w:t>
      </w:r>
    </w:p>
    <w:p w14:paraId="3BEDA0B1" w14:textId="77777777" w:rsidR="005C7F79" w:rsidRPr="005C7F79" w:rsidRDefault="005C7F79" w:rsidP="005C7F79">
      <w:pPr>
        <w:jc w:val="center"/>
        <w:rPr>
          <w:b/>
          <w:bCs/>
        </w:rPr>
      </w:pPr>
    </w:p>
    <w:tbl>
      <w:tblPr>
        <w:tblW w:w="14056" w:type="dxa"/>
        <w:tblLayout w:type="fixed"/>
        <w:tblLook w:val="04A0" w:firstRow="1" w:lastRow="0" w:firstColumn="1" w:lastColumn="0" w:noHBand="0" w:noVBand="1"/>
      </w:tblPr>
      <w:tblGrid>
        <w:gridCol w:w="567"/>
        <w:gridCol w:w="1129"/>
        <w:gridCol w:w="6"/>
        <w:gridCol w:w="140"/>
        <w:gridCol w:w="1136"/>
        <w:gridCol w:w="986"/>
        <w:gridCol w:w="1418"/>
        <w:gridCol w:w="1701"/>
        <w:gridCol w:w="1275"/>
        <w:gridCol w:w="997"/>
        <w:gridCol w:w="1134"/>
        <w:gridCol w:w="993"/>
        <w:gridCol w:w="845"/>
        <w:gridCol w:w="992"/>
        <w:gridCol w:w="737"/>
      </w:tblGrid>
      <w:tr w:rsidR="005C7F79" w:rsidRPr="005C7F79" w14:paraId="5AD9C78F" w14:textId="77777777" w:rsidTr="005C7F79">
        <w:trPr>
          <w:trHeight w:val="630"/>
        </w:trPr>
        <w:tc>
          <w:tcPr>
            <w:tcW w:w="567" w:type="dxa"/>
            <w:vMerge w:val="restart"/>
            <w:tcBorders>
              <w:top w:val="single" w:sz="4" w:space="0" w:color="auto"/>
              <w:left w:val="single" w:sz="4" w:space="0" w:color="auto"/>
              <w:right w:val="single" w:sz="4" w:space="0" w:color="auto"/>
            </w:tcBorders>
            <w:shd w:val="clear" w:color="auto" w:fill="auto"/>
            <w:vAlign w:val="center"/>
          </w:tcPr>
          <w:p w14:paraId="263A7008" w14:textId="77777777" w:rsidR="005C7F79" w:rsidRPr="005C7F79" w:rsidRDefault="005C7F79" w:rsidP="005C7F79">
            <w:pPr>
              <w:jc w:val="center"/>
              <w:rPr>
                <w:b/>
                <w:bCs/>
                <w:sz w:val="22"/>
                <w:szCs w:val="22"/>
              </w:rPr>
            </w:pPr>
            <w:r w:rsidRPr="005C7F79">
              <w:rPr>
                <w:b/>
                <w:bCs/>
                <w:sz w:val="22"/>
                <w:szCs w:val="22"/>
              </w:rPr>
              <w:t>STT</w:t>
            </w:r>
          </w:p>
        </w:tc>
        <w:tc>
          <w:tcPr>
            <w:tcW w:w="1275" w:type="dxa"/>
            <w:gridSpan w:val="3"/>
            <w:tcBorders>
              <w:top w:val="single" w:sz="4" w:space="0" w:color="auto"/>
              <w:left w:val="nil"/>
              <w:right w:val="nil"/>
            </w:tcBorders>
          </w:tcPr>
          <w:p w14:paraId="2AE8B28E" w14:textId="77777777" w:rsidR="005C7F79" w:rsidRPr="005C7F79" w:rsidRDefault="005C7F79" w:rsidP="005C7F79">
            <w:pPr>
              <w:jc w:val="center"/>
              <w:rPr>
                <w:b/>
                <w:bCs/>
                <w:sz w:val="22"/>
                <w:szCs w:val="22"/>
              </w:rPr>
            </w:pPr>
          </w:p>
        </w:tc>
        <w:tc>
          <w:tcPr>
            <w:tcW w:w="5241" w:type="dxa"/>
            <w:gridSpan w:val="4"/>
            <w:tcBorders>
              <w:top w:val="single" w:sz="4" w:space="0" w:color="auto"/>
              <w:left w:val="nil"/>
              <w:bottom w:val="single" w:sz="4" w:space="0" w:color="auto"/>
              <w:right w:val="single" w:sz="4" w:space="0" w:color="auto"/>
            </w:tcBorders>
            <w:shd w:val="clear" w:color="auto" w:fill="auto"/>
            <w:vAlign w:val="center"/>
          </w:tcPr>
          <w:p w14:paraId="3C16CEA6" w14:textId="77777777" w:rsidR="005C7F79" w:rsidRPr="005C7F79" w:rsidRDefault="005C7F79" w:rsidP="005C7F79">
            <w:pPr>
              <w:jc w:val="center"/>
              <w:rPr>
                <w:b/>
                <w:bCs/>
                <w:sz w:val="22"/>
                <w:szCs w:val="22"/>
              </w:rPr>
            </w:pPr>
            <w:r w:rsidRPr="005C7F79">
              <w:rPr>
                <w:b/>
                <w:bCs/>
                <w:sz w:val="22"/>
                <w:szCs w:val="22"/>
              </w:rPr>
              <w:t>Số định danh ĐVCNTT</w:t>
            </w:r>
          </w:p>
        </w:tc>
        <w:tc>
          <w:tcPr>
            <w:tcW w:w="1275" w:type="dxa"/>
            <w:vMerge w:val="restart"/>
            <w:tcBorders>
              <w:top w:val="single" w:sz="4" w:space="0" w:color="auto"/>
              <w:left w:val="single" w:sz="4" w:space="0" w:color="auto"/>
              <w:right w:val="single" w:sz="4" w:space="0" w:color="auto"/>
            </w:tcBorders>
            <w:shd w:val="clear" w:color="auto" w:fill="auto"/>
            <w:vAlign w:val="center"/>
          </w:tcPr>
          <w:p w14:paraId="520280B5" w14:textId="77777777" w:rsidR="005C7F79" w:rsidRPr="005C7F79" w:rsidRDefault="005C7F79" w:rsidP="005C7F79">
            <w:pPr>
              <w:ind w:left="-113" w:right="-108"/>
              <w:jc w:val="center"/>
              <w:rPr>
                <w:b/>
                <w:bCs/>
                <w:sz w:val="22"/>
                <w:szCs w:val="22"/>
              </w:rPr>
            </w:pPr>
            <w:r w:rsidRPr="005C7F79">
              <w:rPr>
                <w:b/>
                <w:bCs/>
                <w:sz w:val="22"/>
                <w:szCs w:val="22"/>
              </w:rPr>
              <w:t>Tên ĐVCNTT</w:t>
            </w:r>
          </w:p>
        </w:tc>
        <w:tc>
          <w:tcPr>
            <w:tcW w:w="997" w:type="dxa"/>
            <w:vMerge w:val="restart"/>
            <w:tcBorders>
              <w:top w:val="single" w:sz="4" w:space="0" w:color="auto"/>
              <w:left w:val="single" w:sz="4" w:space="0" w:color="auto"/>
              <w:right w:val="single" w:sz="4" w:space="0" w:color="auto"/>
            </w:tcBorders>
            <w:shd w:val="clear" w:color="auto" w:fill="auto"/>
            <w:vAlign w:val="center"/>
          </w:tcPr>
          <w:p w14:paraId="451087C1" w14:textId="77777777" w:rsidR="005C7F79" w:rsidRPr="005C7F79" w:rsidRDefault="005C7F79" w:rsidP="005C7F79">
            <w:pPr>
              <w:jc w:val="center"/>
              <w:rPr>
                <w:b/>
                <w:bCs/>
                <w:sz w:val="22"/>
                <w:szCs w:val="22"/>
              </w:rPr>
            </w:pPr>
            <w:r w:rsidRPr="005C7F79">
              <w:rPr>
                <w:b/>
                <w:bCs/>
                <w:sz w:val="22"/>
                <w:szCs w:val="22"/>
              </w:rPr>
              <w:t xml:space="preserve">Loại hình kinh doanh đăng ký </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2634D573" w14:textId="77777777" w:rsidR="005C7F79" w:rsidRPr="005C7F79" w:rsidRDefault="005C7F79" w:rsidP="005C7F79">
            <w:pPr>
              <w:jc w:val="center"/>
              <w:rPr>
                <w:b/>
                <w:bCs/>
                <w:sz w:val="22"/>
                <w:szCs w:val="22"/>
              </w:rPr>
            </w:pPr>
            <w:r w:rsidRPr="005C7F79">
              <w:rPr>
                <w:b/>
                <w:bCs/>
                <w:sz w:val="22"/>
                <w:szCs w:val="22"/>
              </w:rPr>
              <w:t>Mã định danh điện tử của tổ chức/Mã số thuế (nếu có)</w:t>
            </w:r>
          </w:p>
        </w:tc>
        <w:tc>
          <w:tcPr>
            <w:tcW w:w="993" w:type="dxa"/>
            <w:vMerge w:val="restart"/>
            <w:tcBorders>
              <w:top w:val="single" w:sz="4" w:space="0" w:color="auto"/>
              <w:left w:val="single" w:sz="4" w:space="0" w:color="auto"/>
              <w:right w:val="single" w:sz="4" w:space="0" w:color="auto"/>
            </w:tcBorders>
            <w:shd w:val="clear" w:color="auto" w:fill="auto"/>
            <w:vAlign w:val="center"/>
          </w:tcPr>
          <w:p w14:paraId="53ED6A8D" w14:textId="77777777" w:rsidR="005C7F79" w:rsidRPr="005C7F79" w:rsidRDefault="005C7F79" w:rsidP="005C7F79">
            <w:pPr>
              <w:jc w:val="center"/>
              <w:rPr>
                <w:b/>
                <w:bCs/>
                <w:sz w:val="22"/>
                <w:szCs w:val="22"/>
              </w:rPr>
            </w:pPr>
            <w:r w:rsidRPr="005C7F79">
              <w:rPr>
                <w:b/>
                <w:bCs/>
                <w:sz w:val="22"/>
                <w:szCs w:val="22"/>
              </w:rPr>
              <w:t>Địa chỉ</w:t>
            </w:r>
          </w:p>
        </w:tc>
        <w:tc>
          <w:tcPr>
            <w:tcW w:w="845" w:type="dxa"/>
            <w:vMerge w:val="restart"/>
            <w:tcBorders>
              <w:top w:val="single" w:sz="4" w:space="0" w:color="auto"/>
              <w:left w:val="single" w:sz="4" w:space="0" w:color="auto"/>
              <w:right w:val="single" w:sz="4" w:space="0" w:color="auto"/>
            </w:tcBorders>
          </w:tcPr>
          <w:p w14:paraId="561D91E4" w14:textId="77777777" w:rsidR="005C7F79" w:rsidRPr="005C7F79" w:rsidRDefault="005C7F79" w:rsidP="005C7F79">
            <w:pPr>
              <w:jc w:val="center"/>
              <w:rPr>
                <w:b/>
                <w:bCs/>
                <w:sz w:val="22"/>
                <w:szCs w:val="22"/>
              </w:rPr>
            </w:pPr>
          </w:p>
          <w:p w14:paraId="4772BC88" w14:textId="77777777" w:rsidR="005C7F79" w:rsidRPr="005C7F79" w:rsidRDefault="005C7F79" w:rsidP="005C7F79">
            <w:pPr>
              <w:jc w:val="center"/>
              <w:rPr>
                <w:b/>
                <w:bCs/>
                <w:sz w:val="22"/>
                <w:szCs w:val="22"/>
              </w:rPr>
            </w:pPr>
          </w:p>
          <w:p w14:paraId="17B78C0B" w14:textId="77777777" w:rsidR="005C7F79" w:rsidRPr="005C7F79" w:rsidRDefault="005C7F79" w:rsidP="005C7F79">
            <w:pPr>
              <w:jc w:val="center"/>
              <w:rPr>
                <w:b/>
                <w:bCs/>
                <w:sz w:val="22"/>
                <w:szCs w:val="22"/>
              </w:rPr>
            </w:pPr>
          </w:p>
          <w:p w14:paraId="77844547" w14:textId="77777777" w:rsidR="005C7F79" w:rsidRPr="005C7F79" w:rsidRDefault="005C7F79" w:rsidP="005C7F79">
            <w:pPr>
              <w:jc w:val="center"/>
              <w:rPr>
                <w:b/>
                <w:bCs/>
                <w:sz w:val="22"/>
                <w:szCs w:val="22"/>
              </w:rPr>
            </w:pPr>
          </w:p>
          <w:p w14:paraId="2862B958" w14:textId="77777777" w:rsidR="005C7F79" w:rsidRPr="005C7F79" w:rsidRDefault="005C7F79" w:rsidP="005C7F79">
            <w:pPr>
              <w:jc w:val="center"/>
              <w:rPr>
                <w:b/>
                <w:bCs/>
                <w:sz w:val="22"/>
                <w:szCs w:val="22"/>
              </w:rPr>
            </w:pPr>
          </w:p>
          <w:p w14:paraId="6E6D24E1" w14:textId="77777777" w:rsidR="005C7F79" w:rsidRPr="005C7F79" w:rsidRDefault="005C7F79" w:rsidP="005C7F79">
            <w:pPr>
              <w:jc w:val="center"/>
              <w:rPr>
                <w:b/>
                <w:bCs/>
                <w:sz w:val="22"/>
                <w:szCs w:val="22"/>
              </w:rPr>
            </w:pPr>
            <w:r w:rsidRPr="005C7F79">
              <w:rPr>
                <w:b/>
                <w:bCs/>
                <w:sz w:val="22"/>
                <w:szCs w:val="22"/>
              </w:rPr>
              <w:t>Điện thoại</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6C2CC99E" w14:textId="77777777" w:rsidR="005C7F79" w:rsidRPr="005C7F79" w:rsidRDefault="005C7F79" w:rsidP="005C7F79">
            <w:pPr>
              <w:jc w:val="center"/>
              <w:rPr>
                <w:b/>
                <w:bCs/>
                <w:sz w:val="22"/>
                <w:szCs w:val="22"/>
              </w:rPr>
            </w:pPr>
            <w:r w:rsidRPr="005C7F79">
              <w:rPr>
                <w:b/>
                <w:bCs/>
                <w:sz w:val="22"/>
                <w:szCs w:val="22"/>
              </w:rPr>
              <w:t>Số hiệu tài khoản</w:t>
            </w:r>
          </w:p>
        </w:tc>
        <w:tc>
          <w:tcPr>
            <w:tcW w:w="737" w:type="dxa"/>
            <w:vMerge w:val="restart"/>
            <w:tcBorders>
              <w:top w:val="single" w:sz="4" w:space="0" w:color="auto"/>
              <w:left w:val="single" w:sz="4" w:space="0" w:color="auto"/>
              <w:right w:val="single" w:sz="4" w:space="0" w:color="auto"/>
            </w:tcBorders>
            <w:shd w:val="clear" w:color="auto" w:fill="auto"/>
            <w:vAlign w:val="center"/>
          </w:tcPr>
          <w:p w14:paraId="0D3F923C" w14:textId="77777777" w:rsidR="005C7F79" w:rsidRPr="005C7F79" w:rsidRDefault="005C7F79" w:rsidP="005C7F79">
            <w:pPr>
              <w:rPr>
                <w:b/>
                <w:bCs/>
                <w:sz w:val="22"/>
                <w:szCs w:val="22"/>
              </w:rPr>
            </w:pPr>
            <w:r w:rsidRPr="005C7F79">
              <w:rPr>
                <w:b/>
                <w:bCs/>
                <w:sz w:val="22"/>
                <w:szCs w:val="22"/>
              </w:rPr>
              <w:t xml:space="preserve">Lý do nghi ngờ </w:t>
            </w:r>
          </w:p>
        </w:tc>
      </w:tr>
      <w:tr w:rsidR="005C7F79" w:rsidRPr="005C7F79" w14:paraId="37F7A9B1" w14:textId="77777777" w:rsidTr="005C7F79">
        <w:trPr>
          <w:trHeight w:val="630"/>
        </w:trPr>
        <w:tc>
          <w:tcPr>
            <w:tcW w:w="567" w:type="dxa"/>
            <w:vMerge/>
            <w:tcBorders>
              <w:left w:val="single" w:sz="4" w:space="0" w:color="auto"/>
              <w:right w:val="single" w:sz="4" w:space="0" w:color="auto"/>
            </w:tcBorders>
            <w:shd w:val="clear" w:color="auto" w:fill="auto"/>
            <w:vAlign w:val="center"/>
            <w:hideMark/>
          </w:tcPr>
          <w:p w14:paraId="6FC9A8E4" w14:textId="77777777" w:rsidR="005C7F79" w:rsidRPr="005C7F79" w:rsidRDefault="005C7F79" w:rsidP="005C7F79">
            <w:pPr>
              <w:jc w:val="center"/>
              <w:rPr>
                <w:b/>
                <w:bCs/>
                <w:sz w:val="22"/>
                <w:szCs w:val="22"/>
              </w:rPr>
            </w:pPr>
          </w:p>
        </w:tc>
        <w:tc>
          <w:tcPr>
            <w:tcW w:w="2411" w:type="dxa"/>
            <w:gridSpan w:val="4"/>
            <w:tcBorders>
              <w:top w:val="single" w:sz="4" w:space="0" w:color="auto"/>
              <w:left w:val="nil"/>
              <w:bottom w:val="single" w:sz="4" w:space="0" w:color="auto"/>
              <w:right w:val="single" w:sz="4" w:space="0" w:color="auto"/>
            </w:tcBorders>
            <w:shd w:val="clear" w:color="auto" w:fill="auto"/>
            <w:vAlign w:val="center"/>
            <w:hideMark/>
          </w:tcPr>
          <w:p w14:paraId="26611AE8" w14:textId="77777777" w:rsidR="005C7F79" w:rsidRPr="005C7F79" w:rsidRDefault="005C7F79" w:rsidP="005C7F79">
            <w:pPr>
              <w:jc w:val="center"/>
              <w:rPr>
                <w:b/>
                <w:bCs/>
                <w:sz w:val="22"/>
                <w:szCs w:val="22"/>
              </w:rPr>
            </w:pPr>
            <w:r w:rsidRPr="005C7F79">
              <w:rPr>
                <w:b/>
                <w:bCs/>
                <w:sz w:val="22"/>
                <w:szCs w:val="22"/>
              </w:rPr>
              <w:t>Tổ chức/doanh nghiệp</w:t>
            </w:r>
          </w:p>
        </w:tc>
        <w:tc>
          <w:tcPr>
            <w:tcW w:w="2404" w:type="dxa"/>
            <w:gridSpan w:val="2"/>
            <w:tcBorders>
              <w:top w:val="single" w:sz="4" w:space="0" w:color="auto"/>
              <w:left w:val="single" w:sz="4" w:space="0" w:color="auto"/>
              <w:bottom w:val="single" w:sz="4" w:space="0" w:color="auto"/>
              <w:right w:val="single" w:sz="4" w:space="0" w:color="auto"/>
            </w:tcBorders>
          </w:tcPr>
          <w:p w14:paraId="7651F54B" w14:textId="77777777" w:rsidR="005C7F79" w:rsidRPr="005C7F79" w:rsidRDefault="005C7F79" w:rsidP="005C7F79">
            <w:pPr>
              <w:jc w:val="center"/>
              <w:rPr>
                <w:b/>
                <w:bCs/>
                <w:sz w:val="22"/>
                <w:szCs w:val="22"/>
              </w:rPr>
            </w:pPr>
            <w:r w:rsidRPr="005C7F79">
              <w:rPr>
                <w:b/>
                <w:bCs/>
                <w:sz w:val="22"/>
                <w:szCs w:val="22"/>
              </w:rPr>
              <w:t>Hộ kinh doanh/cá nhân</w:t>
            </w:r>
          </w:p>
        </w:tc>
        <w:tc>
          <w:tcPr>
            <w:tcW w:w="1701" w:type="dxa"/>
            <w:tcBorders>
              <w:top w:val="single" w:sz="4" w:space="0" w:color="auto"/>
              <w:left w:val="single" w:sz="4" w:space="0" w:color="auto"/>
              <w:bottom w:val="single" w:sz="4" w:space="0" w:color="auto"/>
              <w:right w:val="single" w:sz="4" w:space="0" w:color="auto"/>
            </w:tcBorders>
          </w:tcPr>
          <w:p w14:paraId="413C353C" w14:textId="77777777" w:rsidR="005C7F79" w:rsidRPr="005C7F79" w:rsidRDefault="005C7F79" w:rsidP="005C7F79">
            <w:pPr>
              <w:jc w:val="center"/>
              <w:rPr>
                <w:b/>
                <w:bCs/>
                <w:sz w:val="22"/>
                <w:szCs w:val="22"/>
              </w:rPr>
            </w:pPr>
            <w:r w:rsidRPr="005C7F79">
              <w:rPr>
                <w:b/>
                <w:bCs/>
                <w:sz w:val="22"/>
                <w:szCs w:val="22"/>
              </w:rPr>
              <w:t>Loại giấy tờ tùy thân</w:t>
            </w:r>
          </w:p>
        </w:tc>
        <w:tc>
          <w:tcPr>
            <w:tcW w:w="1275" w:type="dxa"/>
            <w:vMerge/>
            <w:tcBorders>
              <w:left w:val="single" w:sz="4" w:space="0" w:color="auto"/>
              <w:right w:val="single" w:sz="4" w:space="0" w:color="auto"/>
            </w:tcBorders>
            <w:shd w:val="clear" w:color="auto" w:fill="auto"/>
            <w:vAlign w:val="center"/>
            <w:hideMark/>
          </w:tcPr>
          <w:p w14:paraId="3DD3035B" w14:textId="77777777" w:rsidR="005C7F79" w:rsidRPr="005C7F79" w:rsidRDefault="005C7F79" w:rsidP="005C7F79">
            <w:pPr>
              <w:jc w:val="center"/>
              <w:rPr>
                <w:b/>
                <w:bCs/>
                <w:sz w:val="22"/>
                <w:szCs w:val="22"/>
              </w:rPr>
            </w:pPr>
          </w:p>
        </w:tc>
        <w:tc>
          <w:tcPr>
            <w:tcW w:w="997" w:type="dxa"/>
            <w:vMerge/>
            <w:tcBorders>
              <w:left w:val="single" w:sz="4" w:space="0" w:color="auto"/>
              <w:right w:val="single" w:sz="4" w:space="0" w:color="auto"/>
            </w:tcBorders>
            <w:shd w:val="clear" w:color="auto" w:fill="auto"/>
            <w:vAlign w:val="center"/>
            <w:hideMark/>
          </w:tcPr>
          <w:p w14:paraId="63349B9D" w14:textId="77777777" w:rsidR="005C7F79" w:rsidRPr="005C7F79" w:rsidRDefault="005C7F79" w:rsidP="005C7F79">
            <w:pPr>
              <w:jc w:val="center"/>
              <w:rPr>
                <w:b/>
                <w:bCs/>
                <w:sz w:val="22"/>
                <w:szCs w:val="22"/>
              </w:rPr>
            </w:pPr>
          </w:p>
        </w:tc>
        <w:tc>
          <w:tcPr>
            <w:tcW w:w="1134" w:type="dxa"/>
            <w:vMerge/>
            <w:tcBorders>
              <w:left w:val="single" w:sz="4" w:space="0" w:color="auto"/>
              <w:right w:val="single" w:sz="4" w:space="0" w:color="auto"/>
            </w:tcBorders>
            <w:shd w:val="clear" w:color="auto" w:fill="auto"/>
            <w:vAlign w:val="center"/>
            <w:hideMark/>
          </w:tcPr>
          <w:p w14:paraId="7442C2E7" w14:textId="77777777" w:rsidR="005C7F79" w:rsidRPr="005C7F79" w:rsidRDefault="005C7F79" w:rsidP="005C7F79">
            <w:pPr>
              <w:jc w:val="center"/>
              <w:rPr>
                <w:b/>
                <w:bCs/>
                <w:sz w:val="22"/>
                <w:szCs w:val="22"/>
              </w:rPr>
            </w:pPr>
          </w:p>
        </w:tc>
        <w:tc>
          <w:tcPr>
            <w:tcW w:w="993" w:type="dxa"/>
            <w:vMerge/>
            <w:tcBorders>
              <w:left w:val="single" w:sz="4" w:space="0" w:color="auto"/>
              <w:right w:val="single" w:sz="4" w:space="0" w:color="auto"/>
            </w:tcBorders>
            <w:shd w:val="clear" w:color="auto" w:fill="auto"/>
            <w:vAlign w:val="center"/>
            <w:hideMark/>
          </w:tcPr>
          <w:p w14:paraId="403C1533" w14:textId="77777777" w:rsidR="005C7F79" w:rsidRPr="005C7F79" w:rsidRDefault="005C7F79" w:rsidP="005C7F79">
            <w:pPr>
              <w:jc w:val="center"/>
              <w:rPr>
                <w:b/>
                <w:bCs/>
                <w:sz w:val="22"/>
                <w:szCs w:val="22"/>
              </w:rPr>
            </w:pPr>
          </w:p>
        </w:tc>
        <w:tc>
          <w:tcPr>
            <w:tcW w:w="845" w:type="dxa"/>
            <w:vMerge/>
            <w:tcBorders>
              <w:left w:val="single" w:sz="4" w:space="0" w:color="auto"/>
              <w:right w:val="single" w:sz="4" w:space="0" w:color="auto"/>
            </w:tcBorders>
          </w:tcPr>
          <w:p w14:paraId="5C0613FA" w14:textId="77777777" w:rsidR="005C7F79" w:rsidRPr="005C7F79" w:rsidRDefault="005C7F79" w:rsidP="005C7F79">
            <w:pPr>
              <w:jc w:val="center"/>
              <w:rPr>
                <w:b/>
                <w:bCs/>
                <w:sz w:val="22"/>
                <w:szCs w:val="22"/>
              </w:rPr>
            </w:pPr>
          </w:p>
        </w:tc>
        <w:tc>
          <w:tcPr>
            <w:tcW w:w="992" w:type="dxa"/>
            <w:vMerge/>
            <w:tcBorders>
              <w:left w:val="single" w:sz="4" w:space="0" w:color="auto"/>
              <w:right w:val="single" w:sz="4" w:space="0" w:color="auto"/>
            </w:tcBorders>
            <w:shd w:val="clear" w:color="auto" w:fill="auto"/>
            <w:vAlign w:val="center"/>
            <w:hideMark/>
          </w:tcPr>
          <w:p w14:paraId="70393E7A" w14:textId="77777777" w:rsidR="005C7F79" w:rsidRPr="005C7F79" w:rsidRDefault="005C7F79" w:rsidP="005C7F79">
            <w:pPr>
              <w:jc w:val="center"/>
              <w:rPr>
                <w:b/>
                <w:bCs/>
                <w:sz w:val="22"/>
                <w:szCs w:val="22"/>
              </w:rPr>
            </w:pPr>
          </w:p>
        </w:tc>
        <w:tc>
          <w:tcPr>
            <w:tcW w:w="737" w:type="dxa"/>
            <w:vMerge/>
            <w:tcBorders>
              <w:left w:val="single" w:sz="4" w:space="0" w:color="auto"/>
              <w:right w:val="single" w:sz="4" w:space="0" w:color="auto"/>
            </w:tcBorders>
            <w:shd w:val="clear" w:color="auto" w:fill="auto"/>
            <w:vAlign w:val="center"/>
          </w:tcPr>
          <w:p w14:paraId="5F1EB44C" w14:textId="77777777" w:rsidR="005C7F79" w:rsidRPr="005C7F79" w:rsidRDefault="005C7F79" w:rsidP="005C7F79">
            <w:pPr>
              <w:jc w:val="center"/>
              <w:rPr>
                <w:b/>
                <w:bCs/>
                <w:sz w:val="22"/>
                <w:szCs w:val="22"/>
              </w:rPr>
            </w:pPr>
          </w:p>
        </w:tc>
      </w:tr>
      <w:tr w:rsidR="005C7F79" w:rsidRPr="005C7F79" w14:paraId="1E1F7479" w14:textId="77777777" w:rsidTr="005C7F79">
        <w:trPr>
          <w:trHeight w:val="684"/>
        </w:trPr>
        <w:tc>
          <w:tcPr>
            <w:tcW w:w="567" w:type="dxa"/>
            <w:vMerge/>
            <w:tcBorders>
              <w:left w:val="single" w:sz="4" w:space="0" w:color="auto"/>
              <w:bottom w:val="single" w:sz="4" w:space="0" w:color="000000"/>
              <w:right w:val="single" w:sz="4" w:space="0" w:color="auto"/>
            </w:tcBorders>
            <w:vAlign w:val="center"/>
            <w:hideMark/>
          </w:tcPr>
          <w:p w14:paraId="3335BC39" w14:textId="77777777" w:rsidR="005C7F79" w:rsidRPr="005C7F79" w:rsidRDefault="005C7F79" w:rsidP="005C7F79">
            <w:pPr>
              <w:rPr>
                <w:b/>
                <w:bCs/>
                <w:sz w:val="22"/>
                <w:szCs w:val="22"/>
              </w:rPr>
            </w:pPr>
          </w:p>
        </w:tc>
        <w:tc>
          <w:tcPr>
            <w:tcW w:w="1135" w:type="dxa"/>
            <w:gridSpan w:val="2"/>
            <w:tcBorders>
              <w:top w:val="nil"/>
              <w:left w:val="nil"/>
              <w:bottom w:val="single" w:sz="4" w:space="0" w:color="auto"/>
              <w:right w:val="single" w:sz="4" w:space="0" w:color="auto"/>
            </w:tcBorders>
            <w:shd w:val="clear" w:color="auto" w:fill="auto"/>
            <w:vAlign w:val="center"/>
            <w:hideMark/>
          </w:tcPr>
          <w:p w14:paraId="2F82B724" w14:textId="77777777" w:rsidR="005C7F79" w:rsidRPr="005C7F79" w:rsidRDefault="005C7F79" w:rsidP="005C7F79">
            <w:pPr>
              <w:jc w:val="center"/>
              <w:rPr>
                <w:b/>
                <w:bCs/>
                <w:sz w:val="22"/>
                <w:szCs w:val="22"/>
              </w:rPr>
            </w:pPr>
            <w:r w:rsidRPr="005C7F79">
              <w:rPr>
                <w:b/>
                <w:bCs/>
                <w:sz w:val="22"/>
                <w:szCs w:val="22"/>
              </w:rPr>
              <w:t>Mã số Doanh nghiệp</w:t>
            </w:r>
          </w:p>
        </w:tc>
        <w:tc>
          <w:tcPr>
            <w:tcW w:w="1276" w:type="dxa"/>
            <w:gridSpan w:val="2"/>
            <w:tcBorders>
              <w:top w:val="nil"/>
              <w:left w:val="nil"/>
              <w:bottom w:val="single" w:sz="4" w:space="0" w:color="auto"/>
              <w:right w:val="single" w:sz="4" w:space="0" w:color="auto"/>
            </w:tcBorders>
            <w:shd w:val="clear" w:color="auto" w:fill="auto"/>
            <w:vAlign w:val="center"/>
            <w:hideMark/>
          </w:tcPr>
          <w:p w14:paraId="44B8B127" w14:textId="77777777" w:rsidR="005C7F79" w:rsidRPr="005C7F79" w:rsidRDefault="005C7F79" w:rsidP="005C7F79">
            <w:pPr>
              <w:jc w:val="center"/>
              <w:rPr>
                <w:b/>
                <w:bCs/>
                <w:sz w:val="22"/>
                <w:szCs w:val="22"/>
              </w:rPr>
            </w:pPr>
            <w:r w:rsidRPr="005C7F79">
              <w:rPr>
                <w:b/>
                <w:bCs/>
                <w:sz w:val="22"/>
                <w:szCs w:val="22"/>
              </w:rPr>
              <w:t>Số giấy tờ tùy thân (người đại diện hợp pháp)</w:t>
            </w:r>
          </w:p>
        </w:tc>
        <w:tc>
          <w:tcPr>
            <w:tcW w:w="986" w:type="dxa"/>
            <w:tcBorders>
              <w:top w:val="single" w:sz="4" w:space="0" w:color="auto"/>
              <w:left w:val="single" w:sz="4" w:space="0" w:color="auto"/>
              <w:bottom w:val="single" w:sz="4" w:space="0" w:color="auto"/>
              <w:right w:val="single" w:sz="4" w:space="0" w:color="auto"/>
            </w:tcBorders>
          </w:tcPr>
          <w:p w14:paraId="7C70ED2C" w14:textId="77777777" w:rsidR="005C7F79" w:rsidRPr="005C7F79" w:rsidRDefault="005C7F79" w:rsidP="005C7F79">
            <w:pPr>
              <w:jc w:val="center"/>
              <w:rPr>
                <w:b/>
                <w:bCs/>
                <w:sz w:val="22"/>
                <w:szCs w:val="22"/>
              </w:rPr>
            </w:pPr>
          </w:p>
          <w:p w14:paraId="1347A02E" w14:textId="77777777" w:rsidR="005C7F79" w:rsidRPr="005C7F79" w:rsidRDefault="005C7F79" w:rsidP="005C7F79">
            <w:pPr>
              <w:jc w:val="center"/>
              <w:rPr>
                <w:b/>
                <w:bCs/>
                <w:sz w:val="22"/>
                <w:szCs w:val="22"/>
              </w:rPr>
            </w:pPr>
            <w:r w:rsidRPr="005C7F79">
              <w:rPr>
                <w:b/>
                <w:bCs/>
                <w:sz w:val="22"/>
                <w:szCs w:val="22"/>
              </w:rPr>
              <w:t>Mã số hộ kinh doanh</w:t>
            </w:r>
          </w:p>
        </w:tc>
        <w:tc>
          <w:tcPr>
            <w:tcW w:w="1418" w:type="dxa"/>
            <w:tcBorders>
              <w:top w:val="single" w:sz="4" w:space="0" w:color="auto"/>
              <w:left w:val="single" w:sz="4" w:space="0" w:color="auto"/>
              <w:bottom w:val="single" w:sz="4" w:space="0" w:color="auto"/>
              <w:right w:val="single" w:sz="4" w:space="0" w:color="auto"/>
            </w:tcBorders>
            <w:vAlign w:val="center"/>
          </w:tcPr>
          <w:p w14:paraId="3DD8CD77" w14:textId="77777777" w:rsidR="005C7F79" w:rsidRPr="005C7F79" w:rsidRDefault="005C7F79" w:rsidP="005C7F79">
            <w:pPr>
              <w:jc w:val="center"/>
              <w:rPr>
                <w:b/>
                <w:bCs/>
                <w:sz w:val="22"/>
                <w:szCs w:val="22"/>
              </w:rPr>
            </w:pPr>
            <w:r w:rsidRPr="005C7F79">
              <w:rPr>
                <w:b/>
                <w:bCs/>
                <w:sz w:val="22"/>
                <w:szCs w:val="22"/>
              </w:rPr>
              <w:t>Số giấy tờ tùy thân (người đại diện hợp pháp)</w:t>
            </w:r>
          </w:p>
        </w:tc>
        <w:tc>
          <w:tcPr>
            <w:tcW w:w="1701" w:type="dxa"/>
            <w:tcBorders>
              <w:top w:val="single" w:sz="4" w:space="0" w:color="auto"/>
              <w:left w:val="single" w:sz="4" w:space="0" w:color="auto"/>
              <w:bottom w:val="single" w:sz="4" w:space="0" w:color="auto"/>
              <w:right w:val="single" w:sz="4" w:space="0" w:color="auto"/>
            </w:tcBorders>
          </w:tcPr>
          <w:p w14:paraId="414F3662" w14:textId="77777777" w:rsidR="005C7F79" w:rsidRPr="005C7F79" w:rsidRDefault="005C7F79" w:rsidP="005C7F79">
            <w:pPr>
              <w:rPr>
                <w:b/>
                <w:bCs/>
                <w:sz w:val="22"/>
                <w:szCs w:val="22"/>
              </w:rPr>
            </w:pPr>
            <w:r w:rsidRPr="005C7F79">
              <w:rPr>
                <w:b/>
                <w:bCs/>
                <w:sz w:val="22"/>
                <w:szCs w:val="22"/>
              </w:rPr>
              <w:t>- Ngày cấp:…</w:t>
            </w:r>
          </w:p>
          <w:p w14:paraId="16E61383" w14:textId="77777777" w:rsidR="005C7F79" w:rsidRPr="005C7F79" w:rsidRDefault="005C7F79" w:rsidP="005C7F79">
            <w:pPr>
              <w:rPr>
                <w:b/>
                <w:bCs/>
                <w:sz w:val="22"/>
                <w:szCs w:val="22"/>
              </w:rPr>
            </w:pPr>
            <w:r w:rsidRPr="005C7F79">
              <w:rPr>
                <w:b/>
                <w:bCs/>
                <w:sz w:val="22"/>
                <w:szCs w:val="22"/>
              </w:rPr>
              <w:t>- Có giá trị đến:….</w:t>
            </w:r>
          </w:p>
        </w:tc>
        <w:tc>
          <w:tcPr>
            <w:tcW w:w="1275" w:type="dxa"/>
            <w:vMerge/>
            <w:tcBorders>
              <w:left w:val="single" w:sz="4" w:space="0" w:color="auto"/>
              <w:bottom w:val="single" w:sz="4" w:space="0" w:color="auto"/>
              <w:right w:val="single" w:sz="4" w:space="0" w:color="auto"/>
            </w:tcBorders>
            <w:vAlign w:val="center"/>
            <w:hideMark/>
          </w:tcPr>
          <w:p w14:paraId="13874E20" w14:textId="77777777" w:rsidR="005C7F79" w:rsidRPr="005C7F79" w:rsidRDefault="005C7F79" w:rsidP="005C7F79">
            <w:pPr>
              <w:rPr>
                <w:b/>
                <w:bCs/>
                <w:sz w:val="22"/>
                <w:szCs w:val="22"/>
              </w:rPr>
            </w:pPr>
          </w:p>
        </w:tc>
        <w:tc>
          <w:tcPr>
            <w:tcW w:w="997" w:type="dxa"/>
            <w:vMerge/>
            <w:tcBorders>
              <w:left w:val="single" w:sz="4" w:space="0" w:color="auto"/>
              <w:bottom w:val="single" w:sz="4" w:space="0" w:color="auto"/>
              <w:right w:val="single" w:sz="4" w:space="0" w:color="auto"/>
            </w:tcBorders>
            <w:vAlign w:val="center"/>
            <w:hideMark/>
          </w:tcPr>
          <w:p w14:paraId="48CCEAAE" w14:textId="77777777" w:rsidR="005C7F79" w:rsidRPr="005C7F79" w:rsidRDefault="005C7F79" w:rsidP="005C7F79">
            <w:pPr>
              <w:rPr>
                <w:b/>
                <w:bCs/>
                <w:sz w:val="22"/>
                <w:szCs w:val="22"/>
              </w:rPr>
            </w:pPr>
          </w:p>
        </w:tc>
        <w:tc>
          <w:tcPr>
            <w:tcW w:w="1134" w:type="dxa"/>
            <w:vMerge/>
            <w:tcBorders>
              <w:left w:val="single" w:sz="4" w:space="0" w:color="auto"/>
              <w:bottom w:val="single" w:sz="4" w:space="0" w:color="000000"/>
              <w:right w:val="single" w:sz="4" w:space="0" w:color="auto"/>
            </w:tcBorders>
            <w:vAlign w:val="center"/>
            <w:hideMark/>
          </w:tcPr>
          <w:p w14:paraId="7853F2DE" w14:textId="77777777" w:rsidR="005C7F79" w:rsidRPr="005C7F79" w:rsidRDefault="005C7F79" w:rsidP="005C7F79">
            <w:pPr>
              <w:rPr>
                <w:b/>
                <w:bCs/>
                <w:sz w:val="22"/>
                <w:szCs w:val="22"/>
              </w:rPr>
            </w:pPr>
          </w:p>
        </w:tc>
        <w:tc>
          <w:tcPr>
            <w:tcW w:w="993" w:type="dxa"/>
            <w:vMerge/>
            <w:tcBorders>
              <w:left w:val="single" w:sz="4" w:space="0" w:color="auto"/>
              <w:bottom w:val="single" w:sz="4" w:space="0" w:color="auto"/>
              <w:right w:val="single" w:sz="4" w:space="0" w:color="auto"/>
            </w:tcBorders>
            <w:vAlign w:val="center"/>
            <w:hideMark/>
          </w:tcPr>
          <w:p w14:paraId="479930CC" w14:textId="77777777" w:rsidR="005C7F79" w:rsidRPr="005C7F79" w:rsidRDefault="005C7F79" w:rsidP="005C7F79">
            <w:pPr>
              <w:rPr>
                <w:b/>
                <w:bCs/>
                <w:sz w:val="22"/>
                <w:szCs w:val="22"/>
              </w:rPr>
            </w:pPr>
          </w:p>
        </w:tc>
        <w:tc>
          <w:tcPr>
            <w:tcW w:w="845" w:type="dxa"/>
            <w:vMerge/>
            <w:tcBorders>
              <w:left w:val="single" w:sz="4" w:space="0" w:color="auto"/>
              <w:bottom w:val="single" w:sz="4" w:space="0" w:color="auto"/>
              <w:right w:val="single" w:sz="4" w:space="0" w:color="auto"/>
            </w:tcBorders>
          </w:tcPr>
          <w:p w14:paraId="5AF1EF94" w14:textId="77777777" w:rsidR="005C7F79" w:rsidRPr="005C7F79" w:rsidRDefault="005C7F79" w:rsidP="005C7F79">
            <w:pPr>
              <w:rPr>
                <w:b/>
                <w:bCs/>
                <w:sz w:val="22"/>
                <w:szCs w:val="22"/>
              </w:rPr>
            </w:pPr>
          </w:p>
        </w:tc>
        <w:tc>
          <w:tcPr>
            <w:tcW w:w="992" w:type="dxa"/>
            <w:vMerge/>
            <w:tcBorders>
              <w:left w:val="single" w:sz="4" w:space="0" w:color="auto"/>
              <w:bottom w:val="single" w:sz="4" w:space="0" w:color="auto"/>
              <w:right w:val="single" w:sz="4" w:space="0" w:color="auto"/>
            </w:tcBorders>
            <w:vAlign w:val="center"/>
            <w:hideMark/>
          </w:tcPr>
          <w:p w14:paraId="0E80E912" w14:textId="77777777" w:rsidR="005C7F79" w:rsidRPr="005C7F79" w:rsidRDefault="005C7F79" w:rsidP="005C7F79">
            <w:pPr>
              <w:rPr>
                <w:b/>
                <w:bCs/>
                <w:sz w:val="22"/>
                <w:szCs w:val="22"/>
              </w:rPr>
            </w:pPr>
          </w:p>
        </w:tc>
        <w:tc>
          <w:tcPr>
            <w:tcW w:w="737" w:type="dxa"/>
            <w:vMerge/>
            <w:tcBorders>
              <w:left w:val="single" w:sz="4" w:space="0" w:color="auto"/>
              <w:bottom w:val="single" w:sz="4" w:space="0" w:color="000000"/>
              <w:right w:val="single" w:sz="4" w:space="0" w:color="auto"/>
            </w:tcBorders>
            <w:vAlign w:val="center"/>
          </w:tcPr>
          <w:p w14:paraId="027A0506" w14:textId="77777777" w:rsidR="005C7F79" w:rsidRPr="005C7F79" w:rsidRDefault="005C7F79" w:rsidP="005C7F79">
            <w:pPr>
              <w:rPr>
                <w:b/>
                <w:bCs/>
                <w:sz w:val="22"/>
                <w:szCs w:val="22"/>
              </w:rPr>
            </w:pPr>
          </w:p>
        </w:tc>
      </w:tr>
      <w:tr w:rsidR="005C7F79" w:rsidRPr="005C7F79" w14:paraId="2E25C00B" w14:textId="77777777" w:rsidTr="005C7F79">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7C40FC4" w14:textId="77777777" w:rsidR="005C7F79" w:rsidRPr="005C7F79" w:rsidRDefault="005C7F79" w:rsidP="005C7F79">
            <w:pPr>
              <w:jc w:val="center"/>
              <w:rPr>
                <w:i/>
                <w:iCs/>
                <w:sz w:val="24"/>
                <w:szCs w:val="24"/>
              </w:rPr>
            </w:pPr>
            <w:r w:rsidRPr="005C7F79">
              <w:rPr>
                <w:i/>
                <w:iCs/>
                <w:sz w:val="24"/>
                <w:szCs w:val="24"/>
              </w:rPr>
              <w:t>(1)</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14:paraId="779D9975" w14:textId="77777777" w:rsidR="005C7F79" w:rsidRPr="005C7F79" w:rsidRDefault="005C7F79" w:rsidP="005C7F79">
            <w:pPr>
              <w:jc w:val="center"/>
              <w:rPr>
                <w:i/>
                <w:iCs/>
                <w:sz w:val="24"/>
                <w:szCs w:val="24"/>
              </w:rPr>
            </w:pPr>
            <w:r w:rsidRPr="005C7F79">
              <w:rPr>
                <w:i/>
                <w:iCs/>
                <w:sz w:val="24"/>
                <w:szCs w:val="24"/>
              </w:rPr>
              <w:t>(2)</w:t>
            </w:r>
          </w:p>
        </w:tc>
        <w:tc>
          <w:tcPr>
            <w:tcW w:w="1282" w:type="dxa"/>
            <w:gridSpan w:val="3"/>
            <w:tcBorders>
              <w:top w:val="single" w:sz="4" w:space="0" w:color="auto"/>
              <w:left w:val="nil"/>
              <w:bottom w:val="single" w:sz="4" w:space="0" w:color="auto"/>
              <w:right w:val="single" w:sz="4" w:space="0" w:color="auto"/>
            </w:tcBorders>
            <w:shd w:val="clear" w:color="auto" w:fill="auto"/>
            <w:vAlign w:val="center"/>
          </w:tcPr>
          <w:p w14:paraId="741513BD" w14:textId="77777777" w:rsidR="005C7F79" w:rsidRPr="005C7F79" w:rsidRDefault="005C7F79" w:rsidP="005C7F79">
            <w:pPr>
              <w:jc w:val="center"/>
              <w:rPr>
                <w:i/>
                <w:iCs/>
                <w:sz w:val="24"/>
                <w:szCs w:val="24"/>
              </w:rPr>
            </w:pPr>
            <w:r w:rsidRPr="005C7F79">
              <w:rPr>
                <w:i/>
                <w:iCs/>
                <w:sz w:val="24"/>
                <w:szCs w:val="24"/>
              </w:rPr>
              <w:t>(3)</w:t>
            </w:r>
          </w:p>
        </w:tc>
        <w:tc>
          <w:tcPr>
            <w:tcW w:w="986" w:type="dxa"/>
            <w:tcBorders>
              <w:top w:val="single" w:sz="4" w:space="0" w:color="auto"/>
              <w:left w:val="single" w:sz="4" w:space="0" w:color="auto"/>
              <w:bottom w:val="single" w:sz="4" w:space="0" w:color="auto"/>
              <w:right w:val="single" w:sz="4" w:space="0" w:color="auto"/>
            </w:tcBorders>
          </w:tcPr>
          <w:p w14:paraId="67A32BC6" w14:textId="77777777" w:rsidR="005C7F79" w:rsidRPr="005C7F79" w:rsidRDefault="005C7F79" w:rsidP="005C7F79">
            <w:pPr>
              <w:jc w:val="center"/>
              <w:rPr>
                <w:i/>
                <w:iCs/>
                <w:sz w:val="24"/>
                <w:szCs w:val="24"/>
              </w:rPr>
            </w:pPr>
            <w:r w:rsidRPr="005C7F79">
              <w:rPr>
                <w:i/>
                <w:iCs/>
                <w:sz w:val="24"/>
                <w:szCs w:val="24"/>
              </w:rPr>
              <w:t>(4)</w:t>
            </w:r>
          </w:p>
        </w:tc>
        <w:tc>
          <w:tcPr>
            <w:tcW w:w="1418" w:type="dxa"/>
            <w:tcBorders>
              <w:top w:val="single" w:sz="4" w:space="0" w:color="auto"/>
              <w:left w:val="single" w:sz="4" w:space="0" w:color="auto"/>
              <w:bottom w:val="single" w:sz="4" w:space="0" w:color="auto"/>
              <w:right w:val="single" w:sz="4" w:space="0" w:color="auto"/>
            </w:tcBorders>
          </w:tcPr>
          <w:p w14:paraId="79D33D58" w14:textId="77777777" w:rsidR="005C7F79" w:rsidRPr="005C7F79" w:rsidRDefault="005C7F79" w:rsidP="005C7F79">
            <w:pPr>
              <w:jc w:val="center"/>
              <w:rPr>
                <w:i/>
                <w:iCs/>
                <w:sz w:val="24"/>
                <w:szCs w:val="24"/>
              </w:rPr>
            </w:pPr>
            <w:r w:rsidRPr="005C7F79">
              <w:rPr>
                <w:i/>
                <w:iCs/>
                <w:sz w:val="24"/>
                <w:szCs w:val="24"/>
              </w:rPr>
              <w:t>(5)</w:t>
            </w:r>
          </w:p>
        </w:tc>
        <w:tc>
          <w:tcPr>
            <w:tcW w:w="1701" w:type="dxa"/>
            <w:tcBorders>
              <w:top w:val="nil"/>
              <w:left w:val="single" w:sz="4" w:space="0" w:color="auto"/>
              <w:bottom w:val="single" w:sz="4" w:space="0" w:color="auto"/>
              <w:right w:val="single" w:sz="4" w:space="0" w:color="auto"/>
            </w:tcBorders>
          </w:tcPr>
          <w:p w14:paraId="37E540D2" w14:textId="77777777" w:rsidR="005C7F79" w:rsidRPr="005C7F79" w:rsidRDefault="005C7F79" w:rsidP="005C7F79">
            <w:pPr>
              <w:jc w:val="center"/>
              <w:rPr>
                <w:i/>
                <w:iCs/>
                <w:sz w:val="24"/>
                <w:szCs w:val="24"/>
              </w:rPr>
            </w:pPr>
            <w:r w:rsidRPr="005C7F79">
              <w:rPr>
                <w:i/>
                <w:iCs/>
                <w:sz w:val="24"/>
                <w:szCs w:val="24"/>
              </w:rPr>
              <w:t>(6)</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70F488D6" w14:textId="77777777" w:rsidR="005C7F79" w:rsidRPr="005C7F79" w:rsidRDefault="005C7F79" w:rsidP="005C7F79">
            <w:pPr>
              <w:jc w:val="center"/>
              <w:rPr>
                <w:i/>
                <w:iCs/>
                <w:sz w:val="24"/>
                <w:szCs w:val="24"/>
              </w:rPr>
            </w:pPr>
            <w:r w:rsidRPr="005C7F79">
              <w:rPr>
                <w:i/>
                <w:iCs/>
                <w:sz w:val="24"/>
                <w:szCs w:val="24"/>
              </w:rPr>
              <w:t>(7)</w:t>
            </w:r>
          </w:p>
        </w:tc>
        <w:tc>
          <w:tcPr>
            <w:tcW w:w="997" w:type="dxa"/>
            <w:tcBorders>
              <w:top w:val="nil"/>
              <w:left w:val="nil"/>
              <w:bottom w:val="single" w:sz="4" w:space="0" w:color="auto"/>
              <w:right w:val="single" w:sz="4" w:space="0" w:color="auto"/>
            </w:tcBorders>
            <w:shd w:val="clear" w:color="auto" w:fill="auto"/>
            <w:vAlign w:val="center"/>
            <w:hideMark/>
          </w:tcPr>
          <w:p w14:paraId="70325DB2" w14:textId="77777777" w:rsidR="005C7F79" w:rsidRPr="005C7F79" w:rsidRDefault="005C7F79" w:rsidP="005C7F79">
            <w:pPr>
              <w:jc w:val="center"/>
              <w:rPr>
                <w:i/>
                <w:iCs/>
                <w:sz w:val="24"/>
                <w:szCs w:val="24"/>
              </w:rPr>
            </w:pPr>
            <w:r w:rsidRPr="005C7F79">
              <w:rPr>
                <w:i/>
                <w:iCs/>
                <w:sz w:val="24"/>
                <w:szCs w:val="24"/>
              </w:rPr>
              <w:t>(8)</w:t>
            </w:r>
          </w:p>
        </w:tc>
        <w:tc>
          <w:tcPr>
            <w:tcW w:w="1134" w:type="dxa"/>
            <w:tcBorders>
              <w:top w:val="nil"/>
              <w:left w:val="nil"/>
              <w:bottom w:val="single" w:sz="4" w:space="0" w:color="auto"/>
              <w:right w:val="nil"/>
            </w:tcBorders>
            <w:shd w:val="clear" w:color="auto" w:fill="auto"/>
            <w:vAlign w:val="center"/>
            <w:hideMark/>
          </w:tcPr>
          <w:p w14:paraId="57415B7E" w14:textId="77777777" w:rsidR="005C7F79" w:rsidRPr="005C7F79" w:rsidRDefault="005C7F79" w:rsidP="005C7F79">
            <w:pPr>
              <w:jc w:val="center"/>
              <w:rPr>
                <w:i/>
                <w:iCs/>
                <w:sz w:val="24"/>
                <w:szCs w:val="24"/>
              </w:rPr>
            </w:pPr>
            <w:r w:rsidRPr="005C7F79">
              <w:rPr>
                <w:i/>
                <w:iCs/>
                <w:sz w:val="24"/>
                <w:szCs w:val="24"/>
              </w:rPr>
              <w:t>(9)</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15FC4EC" w14:textId="77777777" w:rsidR="005C7F79" w:rsidRPr="005C7F79" w:rsidRDefault="005C7F79" w:rsidP="005C7F79">
            <w:pPr>
              <w:jc w:val="center"/>
              <w:rPr>
                <w:i/>
                <w:iCs/>
                <w:sz w:val="24"/>
                <w:szCs w:val="24"/>
              </w:rPr>
            </w:pPr>
            <w:r w:rsidRPr="005C7F79">
              <w:rPr>
                <w:i/>
                <w:iCs/>
                <w:sz w:val="24"/>
                <w:szCs w:val="24"/>
              </w:rPr>
              <w:t>(10)</w:t>
            </w:r>
          </w:p>
        </w:tc>
        <w:tc>
          <w:tcPr>
            <w:tcW w:w="845" w:type="dxa"/>
            <w:tcBorders>
              <w:top w:val="single" w:sz="4" w:space="0" w:color="auto"/>
              <w:left w:val="nil"/>
              <w:bottom w:val="single" w:sz="4" w:space="0" w:color="auto"/>
              <w:right w:val="single" w:sz="4" w:space="0" w:color="auto"/>
            </w:tcBorders>
          </w:tcPr>
          <w:p w14:paraId="52124489" w14:textId="77777777" w:rsidR="005C7F79" w:rsidRPr="005C7F79" w:rsidRDefault="005C7F79" w:rsidP="005C7F79">
            <w:pPr>
              <w:jc w:val="center"/>
              <w:rPr>
                <w:i/>
                <w:iCs/>
                <w:sz w:val="24"/>
                <w:szCs w:val="24"/>
              </w:rPr>
            </w:pPr>
            <w:r w:rsidRPr="005C7F79">
              <w:rPr>
                <w:i/>
                <w:iCs/>
                <w:sz w:val="24"/>
                <w:szCs w:val="24"/>
              </w:rPr>
              <w:t>(11)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C1B75" w14:textId="77777777" w:rsidR="005C7F79" w:rsidRPr="005C7F79" w:rsidRDefault="005C7F79" w:rsidP="005C7F79">
            <w:pPr>
              <w:jc w:val="center"/>
              <w:rPr>
                <w:i/>
                <w:iCs/>
                <w:sz w:val="24"/>
                <w:szCs w:val="24"/>
              </w:rPr>
            </w:pPr>
            <w:r w:rsidRPr="005C7F79">
              <w:rPr>
                <w:i/>
                <w:iCs/>
                <w:sz w:val="24"/>
                <w:szCs w:val="24"/>
              </w:rPr>
              <w:t>(12)</w:t>
            </w:r>
          </w:p>
        </w:tc>
        <w:tc>
          <w:tcPr>
            <w:tcW w:w="737" w:type="dxa"/>
            <w:tcBorders>
              <w:top w:val="nil"/>
              <w:left w:val="nil"/>
              <w:bottom w:val="single" w:sz="4" w:space="0" w:color="auto"/>
              <w:right w:val="single" w:sz="4" w:space="0" w:color="auto"/>
            </w:tcBorders>
            <w:shd w:val="clear" w:color="auto" w:fill="auto"/>
            <w:vAlign w:val="center"/>
            <w:hideMark/>
          </w:tcPr>
          <w:p w14:paraId="141614B9" w14:textId="77777777" w:rsidR="005C7F79" w:rsidRPr="005C7F79" w:rsidRDefault="005C7F79" w:rsidP="005C7F79">
            <w:pPr>
              <w:jc w:val="center"/>
              <w:rPr>
                <w:i/>
                <w:iCs/>
                <w:sz w:val="24"/>
                <w:szCs w:val="24"/>
              </w:rPr>
            </w:pPr>
            <w:r w:rsidRPr="005C7F79">
              <w:rPr>
                <w:i/>
                <w:iCs/>
                <w:sz w:val="24"/>
                <w:szCs w:val="24"/>
              </w:rPr>
              <w:t>(13)</w:t>
            </w:r>
          </w:p>
        </w:tc>
      </w:tr>
      <w:tr w:rsidR="005C7F79" w:rsidRPr="005C7F79" w14:paraId="01DF7E6A" w14:textId="77777777" w:rsidTr="005C7F79">
        <w:trPr>
          <w:trHeight w:val="312"/>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794540BB" w14:textId="77777777" w:rsidR="005C7F79" w:rsidRPr="005C7F79" w:rsidRDefault="005C7F79" w:rsidP="005C7F79">
            <w:pPr>
              <w:jc w:val="center"/>
              <w:rPr>
                <w:sz w:val="24"/>
                <w:szCs w:val="24"/>
              </w:rPr>
            </w:pPr>
            <w:r w:rsidRPr="005C7F79">
              <w:rPr>
                <w:sz w:val="24"/>
                <w:szCs w:val="24"/>
              </w:rPr>
              <w:t>1</w:t>
            </w:r>
          </w:p>
        </w:tc>
        <w:tc>
          <w:tcPr>
            <w:tcW w:w="1135" w:type="dxa"/>
            <w:gridSpan w:val="2"/>
            <w:tcBorders>
              <w:top w:val="nil"/>
              <w:left w:val="nil"/>
              <w:bottom w:val="single" w:sz="4" w:space="0" w:color="auto"/>
              <w:right w:val="single" w:sz="4" w:space="0" w:color="auto"/>
            </w:tcBorders>
            <w:shd w:val="clear" w:color="auto" w:fill="auto"/>
            <w:vAlign w:val="bottom"/>
            <w:hideMark/>
          </w:tcPr>
          <w:p w14:paraId="70D144DC" w14:textId="77777777" w:rsidR="005C7F79" w:rsidRPr="005C7F79" w:rsidRDefault="005C7F79" w:rsidP="005C7F79">
            <w:pPr>
              <w:rPr>
                <w:sz w:val="24"/>
                <w:szCs w:val="24"/>
              </w:rPr>
            </w:pPr>
            <w:r w:rsidRPr="005C7F79">
              <w:rPr>
                <w:sz w:val="24"/>
                <w:szCs w:val="24"/>
              </w:rPr>
              <w:t> </w:t>
            </w:r>
          </w:p>
        </w:tc>
        <w:tc>
          <w:tcPr>
            <w:tcW w:w="1276" w:type="dxa"/>
            <w:gridSpan w:val="2"/>
            <w:tcBorders>
              <w:top w:val="nil"/>
              <w:left w:val="nil"/>
              <w:bottom w:val="single" w:sz="4" w:space="0" w:color="auto"/>
              <w:right w:val="single" w:sz="4" w:space="0" w:color="auto"/>
            </w:tcBorders>
            <w:shd w:val="clear" w:color="auto" w:fill="auto"/>
            <w:vAlign w:val="bottom"/>
            <w:hideMark/>
          </w:tcPr>
          <w:p w14:paraId="274BA0BD" w14:textId="77777777" w:rsidR="005C7F79" w:rsidRPr="005C7F79" w:rsidRDefault="005C7F79" w:rsidP="005C7F79">
            <w:pPr>
              <w:rPr>
                <w:sz w:val="24"/>
                <w:szCs w:val="24"/>
              </w:rPr>
            </w:pPr>
            <w:r w:rsidRPr="005C7F79">
              <w:rPr>
                <w:sz w:val="24"/>
                <w:szCs w:val="24"/>
              </w:rPr>
              <w:t> </w:t>
            </w:r>
          </w:p>
          <w:p w14:paraId="1B622D08" w14:textId="77777777" w:rsidR="005C7F79" w:rsidRPr="005C7F79" w:rsidRDefault="005C7F79" w:rsidP="005C7F79">
            <w:pPr>
              <w:rPr>
                <w:sz w:val="24"/>
                <w:szCs w:val="24"/>
              </w:rPr>
            </w:pPr>
            <w:r w:rsidRPr="005C7F79">
              <w:rPr>
                <w:sz w:val="24"/>
                <w:szCs w:val="24"/>
              </w:rPr>
              <w:t> </w:t>
            </w:r>
          </w:p>
        </w:tc>
        <w:tc>
          <w:tcPr>
            <w:tcW w:w="986" w:type="dxa"/>
            <w:tcBorders>
              <w:top w:val="single" w:sz="4" w:space="0" w:color="auto"/>
              <w:left w:val="nil"/>
              <w:bottom w:val="single" w:sz="4" w:space="0" w:color="auto"/>
              <w:right w:val="nil"/>
            </w:tcBorders>
          </w:tcPr>
          <w:p w14:paraId="2066527E" w14:textId="77777777" w:rsidR="005C7F79" w:rsidRPr="005C7F79" w:rsidRDefault="005C7F79" w:rsidP="005C7F79">
            <w:pPr>
              <w:rPr>
                <w:sz w:val="24"/>
                <w:szCs w:val="24"/>
              </w:rPr>
            </w:pPr>
          </w:p>
        </w:tc>
        <w:tc>
          <w:tcPr>
            <w:tcW w:w="1418" w:type="dxa"/>
            <w:tcBorders>
              <w:top w:val="single" w:sz="4" w:space="0" w:color="auto"/>
              <w:left w:val="nil"/>
              <w:bottom w:val="single" w:sz="4" w:space="0" w:color="auto"/>
              <w:right w:val="single" w:sz="4" w:space="0" w:color="auto"/>
            </w:tcBorders>
          </w:tcPr>
          <w:p w14:paraId="1077634C" w14:textId="77777777" w:rsidR="005C7F79" w:rsidRPr="005C7F79" w:rsidRDefault="005C7F79" w:rsidP="005C7F79">
            <w:pPr>
              <w:rPr>
                <w:sz w:val="24"/>
                <w:szCs w:val="24"/>
              </w:rPr>
            </w:pPr>
          </w:p>
        </w:tc>
        <w:tc>
          <w:tcPr>
            <w:tcW w:w="1701" w:type="dxa"/>
            <w:tcBorders>
              <w:top w:val="nil"/>
              <w:left w:val="single" w:sz="4" w:space="0" w:color="auto"/>
              <w:bottom w:val="single" w:sz="4" w:space="0" w:color="auto"/>
              <w:right w:val="single" w:sz="4" w:space="0" w:color="auto"/>
            </w:tcBorders>
          </w:tcPr>
          <w:p w14:paraId="4F2924F0" w14:textId="77777777" w:rsidR="005C7F79" w:rsidRPr="005C7F79" w:rsidRDefault="005C7F79" w:rsidP="005C7F79">
            <w:pPr>
              <w:rPr>
                <w:sz w:val="24"/>
                <w:szCs w:val="24"/>
              </w:rPr>
            </w:pPr>
          </w:p>
        </w:tc>
        <w:tc>
          <w:tcPr>
            <w:tcW w:w="1275" w:type="dxa"/>
            <w:tcBorders>
              <w:top w:val="nil"/>
              <w:left w:val="single" w:sz="4" w:space="0" w:color="auto"/>
              <w:bottom w:val="single" w:sz="4" w:space="0" w:color="auto"/>
              <w:right w:val="single" w:sz="4" w:space="0" w:color="auto"/>
            </w:tcBorders>
            <w:shd w:val="clear" w:color="auto" w:fill="auto"/>
            <w:vAlign w:val="bottom"/>
            <w:hideMark/>
          </w:tcPr>
          <w:p w14:paraId="787AEC37" w14:textId="77777777" w:rsidR="005C7F79" w:rsidRPr="005C7F79" w:rsidRDefault="005C7F79" w:rsidP="005C7F79">
            <w:pPr>
              <w:rPr>
                <w:sz w:val="24"/>
                <w:szCs w:val="24"/>
              </w:rPr>
            </w:pPr>
            <w:r w:rsidRPr="005C7F79">
              <w:rPr>
                <w:sz w:val="24"/>
                <w:szCs w:val="24"/>
              </w:rPr>
              <w:t> </w:t>
            </w:r>
          </w:p>
        </w:tc>
        <w:tc>
          <w:tcPr>
            <w:tcW w:w="997" w:type="dxa"/>
            <w:tcBorders>
              <w:top w:val="nil"/>
              <w:left w:val="nil"/>
              <w:bottom w:val="single" w:sz="4" w:space="0" w:color="auto"/>
              <w:right w:val="single" w:sz="4" w:space="0" w:color="auto"/>
            </w:tcBorders>
            <w:shd w:val="clear" w:color="auto" w:fill="auto"/>
            <w:vAlign w:val="bottom"/>
            <w:hideMark/>
          </w:tcPr>
          <w:p w14:paraId="1EC502CD" w14:textId="77777777" w:rsidR="005C7F79" w:rsidRPr="005C7F79" w:rsidRDefault="005C7F79" w:rsidP="005C7F79">
            <w:pPr>
              <w:rPr>
                <w:sz w:val="24"/>
                <w:szCs w:val="24"/>
              </w:rPr>
            </w:pPr>
            <w:r w:rsidRPr="005C7F79">
              <w:rPr>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14:paraId="07094007" w14:textId="77777777" w:rsidR="005C7F79" w:rsidRPr="005C7F79" w:rsidRDefault="005C7F79" w:rsidP="005C7F79">
            <w:pPr>
              <w:rPr>
                <w:sz w:val="24"/>
                <w:szCs w:val="24"/>
              </w:rPr>
            </w:pPr>
            <w:r w:rsidRPr="005C7F79">
              <w:rPr>
                <w:sz w:val="24"/>
                <w:szCs w:val="24"/>
              </w:rPr>
              <w:t> </w:t>
            </w:r>
          </w:p>
        </w:tc>
        <w:tc>
          <w:tcPr>
            <w:tcW w:w="993" w:type="dxa"/>
            <w:tcBorders>
              <w:top w:val="nil"/>
              <w:left w:val="nil"/>
              <w:bottom w:val="single" w:sz="4" w:space="0" w:color="auto"/>
              <w:right w:val="single" w:sz="4" w:space="0" w:color="auto"/>
            </w:tcBorders>
            <w:shd w:val="clear" w:color="auto" w:fill="auto"/>
            <w:vAlign w:val="bottom"/>
            <w:hideMark/>
          </w:tcPr>
          <w:p w14:paraId="08E9FFF3" w14:textId="77777777" w:rsidR="005C7F79" w:rsidRPr="005C7F79" w:rsidRDefault="005C7F79" w:rsidP="005C7F79">
            <w:pPr>
              <w:rPr>
                <w:sz w:val="24"/>
                <w:szCs w:val="24"/>
              </w:rPr>
            </w:pPr>
            <w:r w:rsidRPr="005C7F79">
              <w:rPr>
                <w:sz w:val="24"/>
                <w:szCs w:val="24"/>
              </w:rPr>
              <w:t> </w:t>
            </w:r>
          </w:p>
        </w:tc>
        <w:tc>
          <w:tcPr>
            <w:tcW w:w="845" w:type="dxa"/>
            <w:tcBorders>
              <w:top w:val="single" w:sz="4" w:space="0" w:color="auto"/>
              <w:left w:val="nil"/>
              <w:bottom w:val="single" w:sz="4" w:space="0" w:color="auto"/>
              <w:right w:val="single" w:sz="4" w:space="0" w:color="auto"/>
            </w:tcBorders>
          </w:tcPr>
          <w:p w14:paraId="140CB19F" w14:textId="77777777" w:rsidR="005C7F79" w:rsidRPr="005C7F79" w:rsidRDefault="005C7F79" w:rsidP="005C7F79">
            <w:pP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06D7E9" w14:textId="77777777" w:rsidR="005C7F79" w:rsidRPr="005C7F79" w:rsidRDefault="005C7F79" w:rsidP="005C7F79">
            <w:pPr>
              <w:rPr>
                <w:sz w:val="24"/>
                <w:szCs w:val="24"/>
              </w:rPr>
            </w:pPr>
            <w:r w:rsidRPr="005C7F79">
              <w:rPr>
                <w:sz w:val="24"/>
                <w:szCs w:val="24"/>
              </w:rPr>
              <w:t> </w:t>
            </w:r>
          </w:p>
        </w:tc>
        <w:tc>
          <w:tcPr>
            <w:tcW w:w="737" w:type="dxa"/>
            <w:tcBorders>
              <w:top w:val="nil"/>
              <w:left w:val="nil"/>
              <w:bottom w:val="single" w:sz="4" w:space="0" w:color="auto"/>
              <w:right w:val="single" w:sz="4" w:space="0" w:color="auto"/>
            </w:tcBorders>
            <w:shd w:val="clear" w:color="auto" w:fill="auto"/>
            <w:vAlign w:val="bottom"/>
            <w:hideMark/>
          </w:tcPr>
          <w:p w14:paraId="0F95D380" w14:textId="77777777" w:rsidR="005C7F79" w:rsidRPr="005C7F79" w:rsidRDefault="005C7F79" w:rsidP="005C7F79">
            <w:pPr>
              <w:rPr>
                <w:sz w:val="24"/>
                <w:szCs w:val="24"/>
              </w:rPr>
            </w:pPr>
            <w:r w:rsidRPr="005C7F79">
              <w:rPr>
                <w:sz w:val="24"/>
                <w:szCs w:val="24"/>
              </w:rPr>
              <w:t> </w:t>
            </w:r>
          </w:p>
        </w:tc>
      </w:tr>
      <w:tr w:rsidR="005C7F79" w:rsidRPr="005C7F79" w14:paraId="76D3AF05" w14:textId="77777777" w:rsidTr="005C7F79">
        <w:trPr>
          <w:trHeight w:val="312"/>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760162B9" w14:textId="77777777" w:rsidR="005C7F79" w:rsidRPr="005C7F79" w:rsidRDefault="005C7F79" w:rsidP="005C7F79">
            <w:pPr>
              <w:jc w:val="center"/>
              <w:rPr>
                <w:sz w:val="24"/>
                <w:szCs w:val="24"/>
              </w:rPr>
            </w:pPr>
            <w:r w:rsidRPr="005C7F79">
              <w:rPr>
                <w:sz w:val="24"/>
                <w:szCs w:val="24"/>
              </w:rPr>
              <w:t>2</w:t>
            </w:r>
          </w:p>
        </w:tc>
        <w:tc>
          <w:tcPr>
            <w:tcW w:w="1135" w:type="dxa"/>
            <w:gridSpan w:val="2"/>
            <w:tcBorders>
              <w:top w:val="nil"/>
              <w:left w:val="nil"/>
              <w:bottom w:val="single" w:sz="4" w:space="0" w:color="auto"/>
              <w:right w:val="single" w:sz="4" w:space="0" w:color="auto"/>
            </w:tcBorders>
            <w:shd w:val="clear" w:color="auto" w:fill="auto"/>
            <w:vAlign w:val="bottom"/>
            <w:hideMark/>
          </w:tcPr>
          <w:p w14:paraId="2E355895" w14:textId="77777777" w:rsidR="005C7F79" w:rsidRPr="005C7F79" w:rsidRDefault="005C7F79" w:rsidP="005C7F79">
            <w:pPr>
              <w:rPr>
                <w:sz w:val="24"/>
                <w:szCs w:val="24"/>
              </w:rPr>
            </w:pPr>
            <w:r w:rsidRPr="005C7F79">
              <w:rPr>
                <w:sz w:val="24"/>
                <w:szCs w:val="24"/>
              </w:rPr>
              <w:t> </w:t>
            </w:r>
          </w:p>
        </w:tc>
        <w:tc>
          <w:tcPr>
            <w:tcW w:w="1276" w:type="dxa"/>
            <w:gridSpan w:val="2"/>
            <w:tcBorders>
              <w:top w:val="nil"/>
              <w:left w:val="nil"/>
              <w:bottom w:val="single" w:sz="4" w:space="0" w:color="auto"/>
              <w:right w:val="single" w:sz="4" w:space="0" w:color="auto"/>
            </w:tcBorders>
            <w:shd w:val="clear" w:color="auto" w:fill="auto"/>
            <w:vAlign w:val="bottom"/>
            <w:hideMark/>
          </w:tcPr>
          <w:p w14:paraId="4F9422F8" w14:textId="77777777" w:rsidR="005C7F79" w:rsidRPr="005C7F79" w:rsidRDefault="005C7F79" w:rsidP="005C7F79">
            <w:pPr>
              <w:rPr>
                <w:sz w:val="24"/>
                <w:szCs w:val="24"/>
              </w:rPr>
            </w:pPr>
            <w:r w:rsidRPr="005C7F79">
              <w:rPr>
                <w:sz w:val="24"/>
                <w:szCs w:val="24"/>
              </w:rPr>
              <w:t> </w:t>
            </w:r>
          </w:p>
          <w:p w14:paraId="010E71F1" w14:textId="77777777" w:rsidR="005C7F79" w:rsidRPr="005C7F79" w:rsidRDefault="005C7F79" w:rsidP="005C7F79">
            <w:pPr>
              <w:rPr>
                <w:sz w:val="24"/>
                <w:szCs w:val="24"/>
              </w:rPr>
            </w:pPr>
            <w:r w:rsidRPr="005C7F79">
              <w:rPr>
                <w:sz w:val="24"/>
                <w:szCs w:val="24"/>
              </w:rPr>
              <w:t> </w:t>
            </w:r>
          </w:p>
        </w:tc>
        <w:tc>
          <w:tcPr>
            <w:tcW w:w="986" w:type="dxa"/>
            <w:tcBorders>
              <w:top w:val="single" w:sz="4" w:space="0" w:color="auto"/>
              <w:left w:val="nil"/>
              <w:bottom w:val="single" w:sz="4" w:space="0" w:color="auto"/>
              <w:right w:val="nil"/>
            </w:tcBorders>
          </w:tcPr>
          <w:p w14:paraId="2235E8F8" w14:textId="77777777" w:rsidR="005C7F79" w:rsidRPr="005C7F79" w:rsidRDefault="005C7F79" w:rsidP="005C7F79">
            <w:pPr>
              <w:rPr>
                <w:sz w:val="24"/>
                <w:szCs w:val="24"/>
              </w:rPr>
            </w:pPr>
          </w:p>
        </w:tc>
        <w:tc>
          <w:tcPr>
            <w:tcW w:w="1418" w:type="dxa"/>
            <w:tcBorders>
              <w:top w:val="single" w:sz="4" w:space="0" w:color="auto"/>
              <w:left w:val="nil"/>
              <w:bottom w:val="single" w:sz="4" w:space="0" w:color="auto"/>
              <w:right w:val="single" w:sz="4" w:space="0" w:color="auto"/>
            </w:tcBorders>
          </w:tcPr>
          <w:p w14:paraId="09373157" w14:textId="77777777" w:rsidR="005C7F79" w:rsidRPr="005C7F79" w:rsidRDefault="005C7F79" w:rsidP="005C7F79">
            <w:pPr>
              <w:rPr>
                <w:sz w:val="24"/>
                <w:szCs w:val="24"/>
              </w:rPr>
            </w:pPr>
          </w:p>
        </w:tc>
        <w:tc>
          <w:tcPr>
            <w:tcW w:w="1701" w:type="dxa"/>
            <w:tcBorders>
              <w:top w:val="nil"/>
              <w:left w:val="single" w:sz="4" w:space="0" w:color="auto"/>
              <w:bottom w:val="single" w:sz="4" w:space="0" w:color="auto"/>
              <w:right w:val="single" w:sz="4" w:space="0" w:color="auto"/>
            </w:tcBorders>
          </w:tcPr>
          <w:p w14:paraId="256C7AE9" w14:textId="77777777" w:rsidR="005C7F79" w:rsidRPr="005C7F79" w:rsidRDefault="005C7F79" w:rsidP="005C7F79">
            <w:pPr>
              <w:rPr>
                <w:sz w:val="24"/>
                <w:szCs w:val="24"/>
              </w:rPr>
            </w:pPr>
          </w:p>
        </w:tc>
        <w:tc>
          <w:tcPr>
            <w:tcW w:w="1275" w:type="dxa"/>
            <w:tcBorders>
              <w:top w:val="nil"/>
              <w:left w:val="single" w:sz="4" w:space="0" w:color="auto"/>
              <w:bottom w:val="single" w:sz="4" w:space="0" w:color="auto"/>
              <w:right w:val="single" w:sz="4" w:space="0" w:color="auto"/>
            </w:tcBorders>
            <w:shd w:val="clear" w:color="auto" w:fill="auto"/>
            <w:vAlign w:val="bottom"/>
            <w:hideMark/>
          </w:tcPr>
          <w:p w14:paraId="4DB4037D" w14:textId="77777777" w:rsidR="005C7F79" w:rsidRPr="005C7F79" w:rsidRDefault="005C7F79" w:rsidP="005C7F79">
            <w:pPr>
              <w:rPr>
                <w:sz w:val="24"/>
                <w:szCs w:val="24"/>
              </w:rPr>
            </w:pPr>
            <w:r w:rsidRPr="005C7F79">
              <w:rPr>
                <w:sz w:val="24"/>
                <w:szCs w:val="24"/>
              </w:rPr>
              <w:t> </w:t>
            </w:r>
          </w:p>
        </w:tc>
        <w:tc>
          <w:tcPr>
            <w:tcW w:w="997" w:type="dxa"/>
            <w:tcBorders>
              <w:top w:val="nil"/>
              <w:left w:val="nil"/>
              <w:bottom w:val="single" w:sz="4" w:space="0" w:color="auto"/>
              <w:right w:val="single" w:sz="4" w:space="0" w:color="auto"/>
            </w:tcBorders>
            <w:shd w:val="clear" w:color="auto" w:fill="auto"/>
            <w:vAlign w:val="bottom"/>
            <w:hideMark/>
          </w:tcPr>
          <w:p w14:paraId="0DF6B582" w14:textId="77777777" w:rsidR="005C7F79" w:rsidRPr="005C7F79" w:rsidRDefault="005C7F79" w:rsidP="005C7F79">
            <w:pPr>
              <w:rPr>
                <w:sz w:val="24"/>
                <w:szCs w:val="24"/>
              </w:rPr>
            </w:pPr>
            <w:r w:rsidRPr="005C7F79">
              <w:rPr>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14:paraId="4C9DE4FD" w14:textId="77777777" w:rsidR="005C7F79" w:rsidRPr="005C7F79" w:rsidRDefault="005C7F79" w:rsidP="005C7F79">
            <w:pPr>
              <w:rPr>
                <w:sz w:val="24"/>
                <w:szCs w:val="24"/>
              </w:rPr>
            </w:pPr>
            <w:r w:rsidRPr="005C7F79">
              <w:rPr>
                <w:sz w:val="24"/>
                <w:szCs w:val="24"/>
              </w:rPr>
              <w:t> </w:t>
            </w:r>
          </w:p>
        </w:tc>
        <w:tc>
          <w:tcPr>
            <w:tcW w:w="993" w:type="dxa"/>
            <w:tcBorders>
              <w:top w:val="nil"/>
              <w:left w:val="nil"/>
              <w:bottom w:val="single" w:sz="4" w:space="0" w:color="auto"/>
              <w:right w:val="single" w:sz="4" w:space="0" w:color="auto"/>
            </w:tcBorders>
            <w:shd w:val="clear" w:color="auto" w:fill="auto"/>
            <w:vAlign w:val="bottom"/>
            <w:hideMark/>
          </w:tcPr>
          <w:p w14:paraId="6066908E" w14:textId="77777777" w:rsidR="005C7F79" w:rsidRPr="005C7F79" w:rsidRDefault="005C7F79" w:rsidP="005C7F79">
            <w:pPr>
              <w:rPr>
                <w:sz w:val="24"/>
                <w:szCs w:val="24"/>
              </w:rPr>
            </w:pPr>
            <w:r w:rsidRPr="005C7F79">
              <w:rPr>
                <w:sz w:val="24"/>
                <w:szCs w:val="24"/>
              </w:rPr>
              <w:t> </w:t>
            </w:r>
          </w:p>
        </w:tc>
        <w:tc>
          <w:tcPr>
            <w:tcW w:w="845" w:type="dxa"/>
            <w:tcBorders>
              <w:top w:val="single" w:sz="4" w:space="0" w:color="auto"/>
              <w:left w:val="nil"/>
              <w:bottom w:val="single" w:sz="4" w:space="0" w:color="auto"/>
              <w:right w:val="single" w:sz="4" w:space="0" w:color="auto"/>
            </w:tcBorders>
          </w:tcPr>
          <w:p w14:paraId="59C47ED6" w14:textId="77777777" w:rsidR="005C7F79" w:rsidRPr="005C7F79" w:rsidRDefault="005C7F79" w:rsidP="005C7F79">
            <w:pP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42BD1E" w14:textId="77777777" w:rsidR="005C7F79" w:rsidRPr="005C7F79" w:rsidRDefault="005C7F79" w:rsidP="005C7F79">
            <w:pPr>
              <w:rPr>
                <w:sz w:val="24"/>
                <w:szCs w:val="24"/>
              </w:rPr>
            </w:pPr>
            <w:r w:rsidRPr="005C7F79">
              <w:rPr>
                <w:sz w:val="24"/>
                <w:szCs w:val="24"/>
              </w:rPr>
              <w:t> </w:t>
            </w:r>
          </w:p>
        </w:tc>
        <w:tc>
          <w:tcPr>
            <w:tcW w:w="737" w:type="dxa"/>
            <w:tcBorders>
              <w:top w:val="nil"/>
              <w:left w:val="nil"/>
              <w:bottom w:val="single" w:sz="4" w:space="0" w:color="auto"/>
              <w:right w:val="single" w:sz="4" w:space="0" w:color="auto"/>
            </w:tcBorders>
            <w:shd w:val="clear" w:color="auto" w:fill="auto"/>
            <w:vAlign w:val="bottom"/>
            <w:hideMark/>
          </w:tcPr>
          <w:p w14:paraId="355E1EE3" w14:textId="77777777" w:rsidR="005C7F79" w:rsidRPr="005C7F79" w:rsidRDefault="005C7F79" w:rsidP="005C7F79">
            <w:pPr>
              <w:rPr>
                <w:sz w:val="24"/>
                <w:szCs w:val="24"/>
              </w:rPr>
            </w:pPr>
            <w:r w:rsidRPr="005C7F79">
              <w:rPr>
                <w:sz w:val="24"/>
                <w:szCs w:val="24"/>
              </w:rPr>
              <w:t> </w:t>
            </w:r>
          </w:p>
        </w:tc>
      </w:tr>
      <w:tr w:rsidR="005C7F79" w:rsidRPr="005C7F79" w14:paraId="243C9A72" w14:textId="77777777" w:rsidTr="005C7F79">
        <w:trPr>
          <w:trHeight w:val="312"/>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31EE5ABD" w14:textId="77777777" w:rsidR="005C7F79" w:rsidRPr="005C7F79" w:rsidRDefault="005C7F79" w:rsidP="005C7F79">
            <w:pPr>
              <w:jc w:val="center"/>
              <w:rPr>
                <w:sz w:val="24"/>
                <w:szCs w:val="24"/>
              </w:rPr>
            </w:pPr>
            <w:r w:rsidRPr="005C7F79">
              <w:rPr>
                <w:sz w:val="24"/>
                <w:szCs w:val="24"/>
              </w:rPr>
              <w:t>…. </w:t>
            </w:r>
          </w:p>
        </w:tc>
        <w:tc>
          <w:tcPr>
            <w:tcW w:w="1135" w:type="dxa"/>
            <w:gridSpan w:val="2"/>
            <w:tcBorders>
              <w:top w:val="nil"/>
              <w:left w:val="nil"/>
              <w:bottom w:val="single" w:sz="4" w:space="0" w:color="auto"/>
              <w:right w:val="single" w:sz="4" w:space="0" w:color="auto"/>
            </w:tcBorders>
            <w:shd w:val="clear" w:color="auto" w:fill="auto"/>
            <w:vAlign w:val="bottom"/>
            <w:hideMark/>
          </w:tcPr>
          <w:p w14:paraId="201BCB52" w14:textId="77777777" w:rsidR="005C7F79" w:rsidRPr="005C7F79" w:rsidRDefault="005C7F79" w:rsidP="005C7F79">
            <w:pPr>
              <w:rPr>
                <w:sz w:val="24"/>
                <w:szCs w:val="24"/>
              </w:rPr>
            </w:pPr>
            <w:r w:rsidRPr="005C7F79">
              <w:rPr>
                <w:sz w:val="24"/>
                <w:szCs w:val="24"/>
              </w:rPr>
              <w:t> </w:t>
            </w:r>
          </w:p>
        </w:tc>
        <w:tc>
          <w:tcPr>
            <w:tcW w:w="1276" w:type="dxa"/>
            <w:gridSpan w:val="2"/>
            <w:tcBorders>
              <w:top w:val="nil"/>
              <w:left w:val="nil"/>
              <w:bottom w:val="single" w:sz="4" w:space="0" w:color="auto"/>
              <w:right w:val="single" w:sz="4" w:space="0" w:color="auto"/>
            </w:tcBorders>
            <w:shd w:val="clear" w:color="auto" w:fill="auto"/>
            <w:vAlign w:val="bottom"/>
            <w:hideMark/>
          </w:tcPr>
          <w:p w14:paraId="6553C747" w14:textId="77777777" w:rsidR="005C7F79" w:rsidRPr="005C7F79" w:rsidRDefault="005C7F79" w:rsidP="005C7F79">
            <w:pPr>
              <w:rPr>
                <w:sz w:val="24"/>
                <w:szCs w:val="24"/>
              </w:rPr>
            </w:pPr>
            <w:r w:rsidRPr="005C7F79">
              <w:rPr>
                <w:sz w:val="24"/>
                <w:szCs w:val="24"/>
              </w:rPr>
              <w:t> </w:t>
            </w:r>
          </w:p>
          <w:p w14:paraId="5A10DB5D" w14:textId="77777777" w:rsidR="005C7F79" w:rsidRPr="005C7F79" w:rsidRDefault="005C7F79" w:rsidP="005C7F79">
            <w:pPr>
              <w:rPr>
                <w:sz w:val="24"/>
                <w:szCs w:val="24"/>
              </w:rPr>
            </w:pPr>
            <w:r w:rsidRPr="005C7F79">
              <w:rPr>
                <w:sz w:val="24"/>
                <w:szCs w:val="24"/>
              </w:rPr>
              <w:t> </w:t>
            </w:r>
          </w:p>
        </w:tc>
        <w:tc>
          <w:tcPr>
            <w:tcW w:w="986" w:type="dxa"/>
            <w:tcBorders>
              <w:top w:val="single" w:sz="4" w:space="0" w:color="auto"/>
              <w:left w:val="nil"/>
              <w:bottom w:val="single" w:sz="4" w:space="0" w:color="auto"/>
              <w:right w:val="nil"/>
            </w:tcBorders>
          </w:tcPr>
          <w:p w14:paraId="53BC6031" w14:textId="77777777" w:rsidR="005C7F79" w:rsidRPr="005C7F79" w:rsidRDefault="005C7F79" w:rsidP="005C7F79">
            <w:pPr>
              <w:rPr>
                <w:sz w:val="24"/>
                <w:szCs w:val="24"/>
              </w:rPr>
            </w:pPr>
          </w:p>
        </w:tc>
        <w:tc>
          <w:tcPr>
            <w:tcW w:w="1418" w:type="dxa"/>
            <w:tcBorders>
              <w:top w:val="single" w:sz="4" w:space="0" w:color="auto"/>
              <w:left w:val="nil"/>
              <w:bottom w:val="single" w:sz="4" w:space="0" w:color="auto"/>
              <w:right w:val="single" w:sz="4" w:space="0" w:color="auto"/>
            </w:tcBorders>
          </w:tcPr>
          <w:p w14:paraId="7CC316BB" w14:textId="77777777" w:rsidR="005C7F79" w:rsidRPr="005C7F79" w:rsidRDefault="005C7F79" w:rsidP="005C7F79">
            <w:pPr>
              <w:rPr>
                <w:sz w:val="24"/>
                <w:szCs w:val="24"/>
              </w:rPr>
            </w:pPr>
          </w:p>
        </w:tc>
        <w:tc>
          <w:tcPr>
            <w:tcW w:w="1701" w:type="dxa"/>
            <w:tcBorders>
              <w:top w:val="nil"/>
              <w:left w:val="single" w:sz="4" w:space="0" w:color="auto"/>
              <w:bottom w:val="single" w:sz="4" w:space="0" w:color="auto"/>
              <w:right w:val="single" w:sz="4" w:space="0" w:color="auto"/>
            </w:tcBorders>
          </w:tcPr>
          <w:p w14:paraId="634C0974" w14:textId="77777777" w:rsidR="005C7F79" w:rsidRPr="005C7F79" w:rsidRDefault="005C7F79" w:rsidP="005C7F79">
            <w:pPr>
              <w:rPr>
                <w:sz w:val="24"/>
                <w:szCs w:val="24"/>
              </w:rPr>
            </w:pPr>
          </w:p>
        </w:tc>
        <w:tc>
          <w:tcPr>
            <w:tcW w:w="1275" w:type="dxa"/>
            <w:tcBorders>
              <w:top w:val="nil"/>
              <w:left w:val="single" w:sz="4" w:space="0" w:color="auto"/>
              <w:bottom w:val="single" w:sz="4" w:space="0" w:color="auto"/>
              <w:right w:val="single" w:sz="4" w:space="0" w:color="auto"/>
            </w:tcBorders>
            <w:shd w:val="clear" w:color="auto" w:fill="auto"/>
            <w:vAlign w:val="bottom"/>
            <w:hideMark/>
          </w:tcPr>
          <w:p w14:paraId="77139B5A" w14:textId="77777777" w:rsidR="005C7F79" w:rsidRPr="005C7F79" w:rsidRDefault="005C7F79" w:rsidP="005C7F79">
            <w:pPr>
              <w:rPr>
                <w:sz w:val="24"/>
                <w:szCs w:val="24"/>
              </w:rPr>
            </w:pPr>
            <w:r w:rsidRPr="005C7F79">
              <w:rPr>
                <w:sz w:val="24"/>
                <w:szCs w:val="24"/>
              </w:rPr>
              <w:t> </w:t>
            </w:r>
          </w:p>
        </w:tc>
        <w:tc>
          <w:tcPr>
            <w:tcW w:w="997" w:type="dxa"/>
            <w:tcBorders>
              <w:top w:val="nil"/>
              <w:left w:val="nil"/>
              <w:bottom w:val="single" w:sz="4" w:space="0" w:color="auto"/>
              <w:right w:val="single" w:sz="4" w:space="0" w:color="auto"/>
            </w:tcBorders>
            <w:shd w:val="clear" w:color="auto" w:fill="auto"/>
            <w:vAlign w:val="bottom"/>
            <w:hideMark/>
          </w:tcPr>
          <w:p w14:paraId="463BC155" w14:textId="77777777" w:rsidR="005C7F79" w:rsidRPr="005C7F79" w:rsidRDefault="005C7F79" w:rsidP="005C7F79">
            <w:pPr>
              <w:rPr>
                <w:sz w:val="24"/>
                <w:szCs w:val="24"/>
              </w:rPr>
            </w:pPr>
            <w:r w:rsidRPr="005C7F79">
              <w:rPr>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14:paraId="7D74BA9C" w14:textId="77777777" w:rsidR="005C7F79" w:rsidRPr="005C7F79" w:rsidRDefault="005C7F79" w:rsidP="005C7F79">
            <w:pPr>
              <w:rPr>
                <w:sz w:val="24"/>
                <w:szCs w:val="24"/>
              </w:rPr>
            </w:pPr>
            <w:r w:rsidRPr="005C7F79">
              <w:rPr>
                <w:sz w:val="24"/>
                <w:szCs w:val="24"/>
              </w:rPr>
              <w:t> </w:t>
            </w:r>
          </w:p>
        </w:tc>
        <w:tc>
          <w:tcPr>
            <w:tcW w:w="993" w:type="dxa"/>
            <w:tcBorders>
              <w:top w:val="nil"/>
              <w:left w:val="nil"/>
              <w:bottom w:val="single" w:sz="4" w:space="0" w:color="auto"/>
              <w:right w:val="single" w:sz="4" w:space="0" w:color="auto"/>
            </w:tcBorders>
            <w:shd w:val="clear" w:color="auto" w:fill="auto"/>
            <w:vAlign w:val="bottom"/>
            <w:hideMark/>
          </w:tcPr>
          <w:p w14:paraId="0227DF9F" w14:textId="77777777" w:rsidR="005C7F79" w:rsidRPr="005C7F79" w:rsidRDefault="005C7F79" w:rsidP="005C7F79">
            <w:pPr>
              <w:rPr>
                <w:sz w:val="24"/>
                <w:szCs w:val="24"/>
              </w:rPr>
            </w:pPr>
            <w:r w:rsidRPr="005C7F79">
              <w:rPr>
                <w:sz w:val="24"/>
                <w:szCs w:val="24"/>
              </w:rPr>
              <w:t> </w:t>
            </w:r>
          </w:p>
        </w:tc>
        <w:tc>
          <w:tcPr>
            <w:tcW w:w="845" w:type="dxa"/>
            <w:tcBorders>
              <w:top w:val="single" w:sz="4" w:space="0" w:color="auto"/>
              <w:left w:val="nil"/>
              <w:bottom w:val="single" w:sz="4" w:space="0" w:color="auto"/>
              <w:right w:val="single" w:sz="4" w:space="0" w:color="auto"/>
            </w:tcBorders>
          </w:tcPr>
          <w:p w14:paraId="4EBA8E6F" w14:textId="77777777" w:rsidR="005C7F79" w:rsidRPr="005C7F79" w:rsidRDefault="005C7F79" w:rsidP="005C7F79">
            <w:pP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F71097" w14:textId="77777777" w:rsidR="005C7F79" w:rsidRPr="005C7F79" w:rsidRDefault="005C7F79" w:rsidP="005C7F79">
            <w:pPr>
              <w:rPr>
                <w:sz w:val="24"/>
                <w:szCs w:val="24"/>
              </w:rPr>
            </w:pPr>
            <w:r w:rsidRPr="005C7F79">
              <w:rPr>
                <w:sz w:val="24"/>
                <w:szCs w:val="24"/>
              </w:rPr>
              <w:t> </w:t>
            </w:r>
          </w:p>
        </w:tc>
        <w:tc>
          <w:tcPr>
            <w:tcW w:w="737" w:type="dxa"/>
            <w:tcBorders>
              <w:top w:val="nil"/>
              <w:left w:val="nil"/>
              <w:bottom w:val="single" w:sz="4" w:space="0" w:color="auto"/>
              <w:right w:val="single" w:sz="4" w:space="0" w:color="auto"/>
            </w:tcBorders>
            <w:shd w:val="clear" w:color="auto" w:fill="auto"/>
            <w:vAlign w:val="bottom"/>
            <w:hideMark/>
          </w:tcPr>
          <w:p w14:paraId="524460A6" w14:textId="77777777" w:rsidR="005C7F79" w:rsidRPr="005C7F79" w:rsidRDefault="005C7F79" w:rsidP="005C7F79">
            <w:pPr>
              <w:rPr>
                <w:sz w:val="24"/>
                <w:szCs w:val="24"/>
              </w:rPr>
            </w:pPr>
            <w:r w:rsidRPr="005C7F79">
              <w:rPr>
                <w:sz w:val="24"/>
                <w:szCs w:val="24"/>
              </w:rPr>
              <w:t> </w:t>
            </w:r>
          </w:p>
        </w:tc>
      </w:tr>
    </w:tbl>
    <w:p w14:paraId="43FDCE99" w14:textId="77777777" w:rsidR="005C7F79" w:rsidRPr="005C7F79" w:rsidRDefault="005C7F79" w:rsidP="005C7F79">
      <w:pPr>
        <w:jc w:val="both"/>
        <w:rPr>
          <w:b/>
          <w:bCs/>
          <w:i/>
          <w:iCs/>
          <w:sz w:val="24"/>
          <w:szCs w:val="24"/>
          <w:u w:val="single"/>
        </w:rPr>
      </w:pPr>
      <w:r w:rsidRPr="005C7F79">
        <w:rPr>
          <w:b/>
          <w:bCs/>
          <w:i/>
          <w:iCs/>
          <w:sz w:val="24"/>
          <w:szCs w:val="24"/>
          <w:u w:val="single"/>
        </w:rPr>
        <w:t>Ghi chú:</w:t>
      </w:r>
    </w:p>
    <w:p w14:paraId="7AEB8C7C" w14:textId="77777777" w:rsidR="005C7F79" w:rsidRPr="005C7F79" w:rsidRDefault="005C7F79" w:rsidP="005C7F79">
      <w:pPr>
        <w:jc w:val="both"/>
        <w:rPr>
          <w:bCs/>
          <w:iCs/>
          <w:sz w:val="24"/>
          <w:szCs w:val="24"/>
        </w:rPr>
      </w:pPr>
      <w:r w:rsidRPr="005C7F79">
        <w:rPr>
          <w:b/>
          <w:bCs/>
          <w:i/>
          <w:iCs/>
          <w:sz w:val="24"/>
          <w:szCs w:val="24"/>
        </w:rPr>
        <w:t xml:space="preserve">- </w:t>
      </w:r>
      <w:r w:rsidRPr="005C7F79">
        <w:rPr>
          <w:b/>
          <w:bCs/>
          <w:iCs/>
          <w:sz w:val="24"/>
          <w:szCs w:val="24"/>
        </w:rPr>
        <w:t>Thời gian gửi báo cáo:</w:t>
      </w:r>
      <w:r w:rsidRPr="005C7F79">
        <w:rPr>
          <w:bCs/>
          <w:iCs/>
          <w:sz w:val="24"/>
          <w:szCs w:val="24"/>
        </w:rPr>
        <w:t xml:space="preserve"> Trước ngày 10 hàng tháng. </w:t>
      </w:r>
    </w:p>
    <w:p w14:paraId="39796722" w14:textId="77777777" w:rsidR="005C7F79" w:rsidRPr="005C7F79" w:rsidRDefault="005C7F79" w:rsidP="005C7F79">
      <w:pPr>
        <w:jc w:val="both"/>
        <w:rPr>
          <w:bCs/>
          <w:iCs/>
          <w:sz w:val="24"/>
          <w:szCs w:val="24"/>
        </w:rPr>
      </w:pPr>
      <w:r w:rsidRPr="005C7F79">
        <w:rPr>
          <w:bCs/>
          <w:iCs/>
          <w:sz w:val="24"/>
          <w:szCs w:val="24"/>
        </w:rPr>
        <w:t xml:space="preserve">- </w:t>
      </w:r>
      <w:r w:rsidRPr="005C7F79">
        <w:rPr>
          <w:b/>
          <w:bCs/>
          <w:iCs/>
          <w:sz w:val="24"/>
          <w:szCs w:val="24"/>
        </w:rPr>
        <w:t>Cách thức gửi báo cáo:</w:t>
      </w:r>
      <w:r w:rsidRPr="005C7F79">
        <w:rPr>
          <w:bCs/>
          <w:iCs/>
          <w:sz w:val="24"/>
          <w:szCs w:val="24"/>
        </w:rPr>
        <w:t xml:space="preserve"> </w:t>
      </w:r>
      <w:r w:rsidRPr="005C7F79">
        <w:rPr>
          <w:position w:val="-1"/>
          <w:sz w:val="24"/>
          <w:szCs w:val="24"/>
        </w:rPr>
        <w:t>Cung cấp thông qua Hệ thống thông tin hỗ trợ quản lý, giám sát và phòng ngừa rủi ro gian lận trong hoạt động thanh toán của Ngân hàng Nhà nước Việt Nam (SIMO).</w:t>
      </w:r>
    </w:p>
    <w:p w14:paraId="01766763" w14:textId="77777777" w:rsidR="005C7F79" w:rsidRPr="005C7F79" w:rsidRDefault="005C7F79" w:rsidP="005C7F79">
      <w:pPr>
        <w:jc w:val="both"/>
        <w:rPr>
          <w:b/>
          <w:bCs/>
          <w:i/>
          <w:iCs/>
          <w:sz w:val="24"/>
          <w:szCs w:val="24"/>
        </w:rPr>
      </w:pPr>
      <w:r w:rsidRPr="005C7F79">
        <w:rPr>
          <w:b/>
          <w:bCs/>
          <w:i/>
          <w:iCs/>
          <w:sz w:val="24"/>
          <w:szCs w:val="24"/>
          <w:u w:val="single"/>
        </w:rPr>
        <w:t>Hướng dẫn lập bảng</w:t>
      </w:r>
      <w:r w:rsidRPr="005C7F79">
        <w:rPr>
          <w:b/>
          <w:bCs/>
          <w:i/>
          <w:iCs/>
          <w:sz w:val="24"/>
          <w:szCs w:val="24"/>
        </w:rPr>
        <w:t>:</w:t>
      </w:r>
    </w:p>
    <w:p w14:paraId="3668E0E3" w14:textId="77777777" w:rsidR="005C7F79" w:rsidRPr="005C7F79" w:rsidRDefault="005C7F79" w:rsidP="005C7F79">
      <w:pPr>
        <w:jc w:val="both"/>
        <w:rPr>
          <w:bCs/>
          <w:i/>
          <w:iCs/>
          <w:sz w:val="24"/>
          <w:szCs w:val="24"/>
        </w:rPr>
      </w:pPr>
      <w:r w:rsidRPr="005C7F79">
        <w:rPr>
          <w:bCs/>
          <w:i/>
          <w:iCs/>
          <w:sz w:val="24"/>
          <w:szCs w:val="24"/>
        </w:rPr>
        <w:t>- Tại Cột 6:</w:t>
      </w:r>
      <w:r w:rsidRPr="005C7F79">
        <w:rPr>
          <w:i/>
          <w:position w:val="-1"/>
          <w:sz w:val="22"/>
          <w:szCs w:val="22"/>
        </w:rPr>
        <w:t xml:space="preserve"> </w:t>
      </w:r>
      <w:r w:rsidRPr="005C7F79">
        <w:rPr>
          <w:bCs/>
          <w:i/>
          <w:iCs/>
          <w:sz w:val="24"/>
          <w:szCs w:val="24"/>
        </w:rPr>
        <w:t>Ghi rõ Loại giấy tờ tùy thân bằng số (1, 2, 3, 4, 5, 6, 7) tương ứng như sau: 1. Thẻ căn cước công dân ; 2. Thẻ căn cước; 3. Chứng minh nhân dân; 4. Hộ chiếu; 5. Giấy chứng nhận căn cước; 6. Tài khoản định danh và xác thực điện tử;  7. Giấy tờ khác.</w:t>
      </w:r>
    </w:p>
    <w:p w14:paraId="7088267A" w14:textId="77777777" w:rsidR="005C7F79" w:rsidRPr="005C7F79" w:rsidRDefault="005C7F79" w:rsidP="005C7F79">
      <w:pPr>
        <w:jc w:val="both"/>
        <w:rPr>
          <w:i/>
          <w:iCs/>
          <w:sz w:val="24"/>
          <w:szCs w:val="24"/>
        </w:rPr>
      </w:pPr>
      <w:r w:rsidRPr="005C7F79">
        <w:rPr>
          <w:bCs/>
          <w:i/>
          <w:iCs/>
          <w:sz w:val="24"/>
          <w:szCs w:val="24"/>
        </w:rPr>
        <w:t>- Tại Cột 13</w:t>
      </w:r>
      <w:r w:rsidRPr="005C7F79">
        <w:rPr>
          <w:i/>
          <w:iCs/>
          <w:sz w:val="24"/>
          <w:szCs w:val="24"/>
        </w:rPr>
        <w:t>: Ghi rõ một hoặc nhiều lý do bằng số (1, 2, 3, 4, 5, 6, 7, 8, 9) tương ứng như sau:</w:t>
      </w:r>
    </w:p>
    <w:p w14:paraId="3238FC99" w14:textId="77777777" w:rsidR="005C7F79" w:rsidRPr="005C7F79" w:rsidRDefault="005C7F79" w:rsidP="005C7F79">
      <w:pPr>
        <w:jc w:val="both"/>
        <w:rPr>
          <w:i/>
          <w:iCs/>
          <w:sz w:val="24"/>
          <w:szCs w:val="24"/>
        </w:rPr>
      </w:pPr>
    </w:p>
    <w:tbl>
      <w:tblPr>
        <w:tblW w:w="14034" w:type="dxa"/>
        <w:tblLayout w:type="fixed"/>
        <w:tblLook w:val="04A0" w:firstRow="1" w:lastRow="0" w:firstColumn="1" w:lastColumn="0" w:noHBand="0" w:noVBand="1"/>
      </w:tblPr>
      <w:tblGrid>
        <w:gridCol w:w="14034"/>
      </w:tblGrid>
      <w:tr w:rsidR="005C7F79" w:rsidRPr="005C7F79" w14:paraId="4B19EBC9" w14:textId="77777777" w:rsidTr="005C7F79">
        <w:trPr>
          <w:trHeight w:val="273"/>
        </w:trPr>
        <w:tc>
          <w:tcPr>
            <w:tcW w:w="14034" w:type="dxa"/>
            <w:shd w:val="clear" w:color="auto" w:fill="auto"/>
          </w:tcPr>
          <w:p w14:paraId="4F3F512C" w14:textId="77777777" w:rsidR="005C7F79" w:rsidRPr="005C7F79" w:rsidRDefault="005C7F79" w:rsidP="005C7F79">
            <w:pPr>
              <w:ind w:firstLine="176"/>
              <w:jc w:val="both"/>
              <w:rPr>
                <w:i/>
                <w:iCs/>
                <w:sz w:val="24"/>
                <w:szCs w:val="24"/>
              </w:rPr>
            </w:pPr>
            <w:r w:rsidRPr="005C7F79">
              <w:rPr>
                <w:i/>
                <w:iCs/>
                <w:sz w:val="24"/>
                <w:szCs w:val="24"/>
              </w:rPr>
              <w:t>1. Thông tin trong hồ sơ, giấy tờ của ĐVCNTT không trùng khớp với thông tin của ĐVCNTT đó trong Cơ sở dữ liệu quốc gia về đăng ký doanh nghiệp/dân cư. Nghi ngờ tính hợp pháp, hợp lệ của giấy tờ, tài liệu, thông tin, dữ liệu trong hồ sơ cung cấp cho tổ chức cung ứng dịch vụ thanh toán khi ký kết hợp đồng hợp tác.</w:t>
            </w:r>
          </w:p>
        </w:tc>
      </w:tr>
      <w:tr w:rsidR="005C7F79" w:rsidRPr="005C7F79" w14:paraId="4AA8D6A0" w14:textId="77777777" w:rsidTr="005C7F79">
        <w:trPr>
          <w:trHeight w:val="286"/>
        </w:trPr>
        <w:tc>
          <w:tcPr>
            <w:tcW w:w="14034" w:type="dxa"/>
            <w:shd w:val="clear" w:color="auto" w:fill="auto"/>
          </w:tcPr>
          <w:p w14:paraId="3C775FF4" w14:textId="77777777" w:rsidR="005C7F79" w:rsidRPr="005C7F79" w:rsidRDefault="005C7F79" w:rsidP="005C7F79">
            <w:pPr>
              <w:ind w:firstLine="123"/>
              <w:jc w:val="both"/>
              <w:rPr>
                <w:i/>
                <w:iCs/>
                <w:sz w:val="24"/>
                <w:szCs w:val="24"/>
              </w:rPr>
            </w:pPr>
            <w:r w:rsidRPr="005C7F79">
              <w:rPr>
                <w:bCs/>
                <w:i/>
                <w:iCs/>
                <w:sz w:val="24"/>
                <w:szCs w:val="24"/>
              </w:rPr>
              <w:t>2. ĐVCNTT nằm trong danh sách vi phạm về trốn thuế, lừa đảo, kinh doanh ngành nghề không đúng ngành nghề đăng ký.</w:t>
            </w:r>
          </w:p>
        </w:tc>
      </w:tr>
      <w:tr w:rsidR="005C7F79" w:rsidRPr="005C7F79" w14:paraId="5FABA8CB" w14:textId="77777777" w:rsidTr="005C7F79">
        <w:trPr>
          <w:trHeight w:val="286"/>
        </w:trPr>
        <w:tc>
          <w:tcPr>
            <w:tcW w:w="14034" w:type="dxa"/>
            <w:shd w:val="clear" w:color="auto" w:fill="auto"/>
          </w:tcPr>
          <w:p w14:paraId="4A3EA0CD" w14:textId="77777777" w:rsidR="005C7F79" w:rsidRPr="005C7F79" w:rsidRDefault="005C7F79" w:rsidP="005C7F79">
            <w:pPr>
              <w:ind w:firstLine="123"/>
              <w:jc w:val="both"/>
              <w:rPr>
                <w:i/>
                <w:iCs/>
                <w:sz w:val="24"/>
                <w:szCs w:val="24"/>
              </w:rPr>
            </w:pPr>
            <w:r w:rsidRPr="005C7F79">
              <w:rPr>
                <w:bCs/>
                <w:i/>
                <w:iCs/>
                <w:sz w:val="24"/>
                <w:szCs w:val="24"/>
              </w:rPr>
              <w:t>3. Có cơ sở nghi ngờ thực hiện giao dịch thanh toán khống (không phát sinh mua, bán hàng hóa, dịch vụ).</w:t>
            </w:r>
          </w:p>
        </w:tc>
      </w:tr>
      <w:tr w:rsidR="005C7F79" w:rsidRPr="005C7F79" w14:paraId="1B0A1593" w14:textId="77777777" w:rsidTr="005C7F79">
        <w:trPr>
          <w:trHeight w:val="286"/>
        </w:trPr>
        <w:tc>
          <w:tcPr>
            <w:tcW w:w="14034" w:type="dxa"/>
            <w:shd w:val="clear" w:color="auto" w:fill="auto"/>
          </w:tcPr>
          <w:p w14:paraId="57776928" w14:textId="77777777" w:rsidR="005C7F79" w:rsidRPr="005C7F79" w:rsidRDefault="005C7F79" w:rsidP="005C7F79">
            <w:pPr>
              <w:ind w:firstLine="123"/>
              <w:jc w:val="both"/>
              <w:rPr>
                <w:i/>
                <w:iCs/>
                <w:sz w:val="24"/>
                <w:szCs w:val="24"/>
              </w:rPr>
            </w:pPr>
            <w:r w:rsidRPr="005C7F79">
              <w:rPr>
                <w:bCs/>
                <w:i/>
                <w:iCs/>
                <w:sz w:val="24"/>
                <w:szCs w:val="24"/>
              </w:rPr>
              <w:t>4. Số lượng, giá trị, tần suất giao dịch thanh toán không phù hợp với thông tin nhận biết về loại hình kinh doanh của ĐVCNTT.</w:t>
            </w:r>
          </w:p>
        </w:tc>
      </w:tr>
      <w:tr w:rsidR="005C7F79" w:rsidRPr="005C7F79" w14:paraId="78743A25" w14:textId="77777777" w:rsidTr="005C7F79">
        <w:trPr>
          <w:trHeight w:val="286"/>
        </w:trPr>
        <w:tc>
          <w:tcPr>
            <w:tcW w:w="14034" w:type="dxa"/>
            <w:shd w:val="clear" w:color="auto" w:fill="auto"/>
          </w:tcPr>
          <w:p w14:paraId="6CEA6D69" w14:textId="77777777" w:rsidR="005C7F79" w:rsidRPr="005C7F79" w:rsidRDefault="005C7F79" w:rsidP="005C7F79">
            <w:pPr>
              <w:ind w:firstLine="123"/>
              <w:jc w:val="both"/>
              <w:rPr>
                <w:i/>
                <w:iCs/>
                <w:sz w:val="24"/>
                <w:szCs w:val="24"/>
              </w:rPr>
            </w:pPr>
            <w:r w:rsidRPr="005C7F79">
              <w:rPr>
                <w:bCs/>
                <w:i/>
                <w:iCs/>
                <w:sz w:val="24"/>
                <w:szCs w:val="24"/>
              </w:rPr>
              <w:t xml:space="preserve">5. TKTT của ĐVCNTT nhận tiền có nội dung lệnh chuyển tiền chứa các ký tự, thuật ngữ như: chuyển tiền cho Tòa án, Viện kiểm sát, Công an, Thanh tra, giao thông, chuyển tiền phục vụ công tác điều tra,… </w:t>
            </w:r>
          </w:p>
        </w:tc>
      </w:tr>
      <w:tr w:rsidR="005C7F79" w:rsidRPr="005C7F79" w14:paraId="58BD1E84" w14:textId="77777777" w:rsidTr="005C7F79">
        <w:trPr>
          <w:trHeight w:val="286"/>
        </w:trPr>
        <w:tc>
          <w:tcPr>
            <w:tcW w:w="14034" w:type="dxa"/>
            <w:shd w:val="clear" w:color="auto" w:fill="auto"/>
          </w:tcPr>
          <w:p w14:paraId="1DE797F4" w14:textId="77777777" w:rsidR="005C7F79" w:rsidRPr="005C7F79" w:rsidRDefault="005C7F79" w:rsidP="005C7F79">
            <w:pPr>
              <w:ind w:firstLine="123"/>
              <w:jc w:val="both"/>
              <w:rPr>
                <w:i/>
                <w:iCs/>
                <w:sz w:val="24"/>
                <w:szCs w:val="24"/>
              </w:rPr>
            </w:pPr>
            <w:r w:rsidRPr="005C7F79">
              <w:rPr>
                <w:bCs/>
                <w:i/>
                <w:iCs/>
                <w:sz w:val="24"/>
                <w:szCs w:val="24"/>
              </w:rPr>
              <w:t>6. Mã định danh của thiết bị di dộng (device ID), địa chỉ IP được sử dụng để cài đặt ứng dụng ngân hàng (Mobile Banking App) hoặc thiết bị chấp nhận thanh toán bị thay đổi.</w:t>
            </w:r>
          </w:p>
        </w:tc>
      </w:tr>
      <w:tr w:rsidR="005C7F79" w:rsidRPr="005C7F79" w14:paraId="7D79D24D" w14:textId="77777777" w:rsidTr="005C7F79">
        <w:trPr>
          <w:trHeight w:val="273"/>
        </w:trPr>
        <w:tc>
          <w:tcPr>
            <w:tcW w:w="14034" w:type="dxa"/>
            <w:shd w:val="clear" w:color="auto" w:fill="auto"/>
          </w:tcPr>
          <w:p w14:paraId="6A48949A" w14:textId="77777777" w:rsidR="005C7F79" w:rsidRPr="005C7F79" w:rsidRDefault="005C7F79" w:rsidP="005C7F79">
            <w:pPr>
              <w:ind w:firstLine="123"/>
              <w:jc w:val="both"/>
              <w:rPr>
                <w:i/>
                <w:iCs/>
                <w:sz w:val="24"/>
                <w:szCs w:val="24"/>
              </w:rPr>
            </w:pPr>
            <w:r w:rsidRPr="005C7F79">
              <w:rPr>
                <w:bCs/>
                <w:i/>
                <w:iCs/>
                <w:sz w:val="24"/>
                <w:szCs w:val="24"/>
              </w:rPr>
              <w:t>7. ĐVCNTT thuộc danh sách cảnh báo của NHNN, Cơ quan Công an hoặc các cơ quan có thẩm quyền khác.</w:t>
            </w:r>
          </w:p>
        </w:tc>
      </w:tr>
      <w:tr w:rsidR="005C7F79" w:rsidRPr="005C7F79" w14:paraId="687DB486" w14:textId="77777777" w:rsidTr="005C7F79">
        <w:trPr>
          <w:trHeight w:val="298"/>
        </w:trPr>
        <w:tc>
          <w:tcPr>
            <w:tcW w:w="14034" w:type="dxa"/>
            <w:shd w:val="clear" w:color="auto" w:fill="auto"/>
          </w:tcPr>
          <w:p w14:paraId="4585C590" w14:textId="77777777" w:rsidR="005C7F79" w:rsidRPr="005C7F79" w:rsidRDefault="005C7F79" w:rsidP="005C7F79">
            <w:pPr>
              <w:ind w:firstLine="123"/>
              <w:jc w:val="both"/>
              <w:rPr>
                <w:bCs/>
                <w:i/>
                <w:iCs/>
                <w:sz w:val="24"/>
                <w:szCs w:val="24"/>
              </w:rPr>
            </w:pPr>
            <w:r w:rsidRPr="005C7F79">
              <w:rPr>
                <w:bCs/>
                <w:i/>
                <w:iCs/>
                <w:sz w:val="24"/>
                <w:szCs w:val="24"/>
              </w:rPr>
              <w:t>8. ĐVCNTT lộ lọt dữ liệu trực tiếp hoặc gián tiếp dẫn đến việc lộ trái phép thông tin khách hàng và/hoặc thông tin giao dịch, không tuân thủ chương trình bảo mật thông tin khách hàng, tài khoản, thẻ.</w:t>
            </w:r>
          </w:p>
          <w:p w14:paraId="37F90D3D" w14:textId="77777777" w:rsidR="005C7F79" w:rsidRPr="005C7F79" w:rsidRDefault="005C7F79" w:rsidP="005C7F79">
            <w:pPr>
              <w:ind w:firstLine="123"/>
              <w:jc w:val="both"/>
              <w:rPr>
                <w:i/>
                <w:iCs/>
                <w:sz w:val="24"/>
                <w:szCs w:val="24"/>
              </w:rPr>
            </w:pPr>
            <w:r w:rsidRPr="005C7F79">
              <w:rPr>
                <w:bCs/>
                <w:i/>
                <w:iCs/>
                <w:sz w:val="24"/>
                <w:szCs w:val="24"/>
              </w:rPr>
              <w:t>9. Dấu hiệu khác:</w:t>
            </w:r>
            <w:r w:rsidRPr="005C7F79">
              <w:rPr>
                <w:i/>
                <w:position w:val="-1"/>
                <w:sz w:val="22"/>
                <w:szCs w:val="22"/>
              </w:rPr>
              <w:t xml:space="preserve"> </w:t>
            </w:r>
            <w:r w:rsidRPr="005C7F79">
              <w:rPr>
                <w:bCs/>
                <w:i/>
                <w:iCs/>
                <w:sz w:val="24"/>
                <w:szCs w:val="24"/>
              </w:rPr>
              <w:t>ghi chú rõ nội dung cụ thể (footnote) đối với thông tin này.</w:t>
            </w:r>
          </w:p>
        </w:tc>
      </w:tr>
    </w:tbl>
    <w:p w14:paraId="398370F1" w14:textId="77777777" w:rsidR="005C7F79" w:rsidRPr="005C7F79" w:rsidRDefault="005C7F79" w:rsidP="005C7F79">
      <w:pPr>
        <w:jc w:val="both"/>
        <w:rPr>
          <w:i/>
          <w:iCs/>
          <w:sz w:val="24"/>
          <w:szCs w:val="24"/>
        </w:rPr>
      </w:pPr>
    </w:p>
    <w:p w14:paraId="0290957C" w14:textId="77777777" w:rsidR="005C7F79" w:rsidRPr="005C7F79" w:rsidRDefault="005C7F79" w:rsidP="005C7F79">
      <w:pPr>
        <w:jc w:val="both"/>
        <w:rPr>
          <w:i/>
          <w:iCs/>
          <w:sz w:val="24"/>
          <w:szCs w:val="24"/>
        </w:rPr>
      </w:pPr>
    </w:p>
    <w:tbl>
      <w:tblPr>
        <w:tblW w:w="13750" w:type="dxa"/>
        <w:tblInd w:w="284" w:type="dxa"/>
        <w:tblLayout w:type="fixed"/>
        <w:tblLook w:val="0000" w:firstRow="0" w:lastRow="0" w:firstColumn="0" w:lastColumn="0" w:noHBand="0" w:noVBand="0"/>
      </w:tblPr>
      <w:tblGrid>
        <w:gridCol w:w="4724"/>
        <w:gridCol w:w="2930"/>
        <w:gridCol w:w="6096"/>
      </w:tblGrid>
      <w:tr w:rsidR="005C7F79" w:rsidRPr="005C7F79" w14:paraId="5FC11644" w14:textId="77777777" w:rsidTr="005C7F79">
        <w:tc>
          <w:tcPr>
            <w:tcW w:w="4724" w:type="dxa"/>
          </w:tcPr>
          <w:p w14:paraId="7FC377E8" w14:textId="77777777" w:rsidR="005C7F79" w:rsidRPr="005C7F79" w:rsidRDefault="005C7F79" w:rsidP="005C7F79">
            <w:pPr>
              <w:suppressAutoHyphens/>
              <w:spacing w:line="276" w:lineRule="auto"/>
              <w:ind w:leftChars="-1" w:hangingChars="1" w:hanging="3"/>
              <w:jc w:val="center"/>
              <w:textDirection w:val="btLr"/>
              <w:textAlignment w:val="top"/>
              <w:outlineLvl w:val="0"/>
              <w:rPr>
                <w:position w:val="-1"/>
                <w:sz w:val="26"/>
                <w:szCs w:val="26"/>
              </w:rPr>
            </w:pPr>
            <w:r w:rsidRPr="005C7F79">
              <w:rPr>
                <w:b/>
                <w:position w:val="-1"/>
                <w:sz w:val="26"/>
                <w:szCs w:val="26"/>
              </w:rPr>
              <w:t>NGƯỜI LẬP BẢNG</w:t>
            </w:r>
          </w:p>
          <w:p w14:paraId="08DBF287" w14:textId="77777777" w:rsidR="005C7F79" w:rsidRPr="005C7F79" w:rsidRDefault="005C7F79" w:rsidP="005C7F79">
            <w:pPr>
              <w:suppressAutoHyphens/>
              <w:spacing w:line="276" w:lineRule="auto"/>
              <w:ind w:leftChars="-1" w:left="-1" w:hangingChars="1" w:hanging="2"/>
              <w:jc w:val="center"/>
              <w:textDirection w:val="btLr"/>
              <w:textAlignment w:val="top"/>
              <w:outlineLvl w:val="0"/>
              <w:rPr>
                <w:position w:val="-1"/>
                <w:sz w:val="24"/>
                <w:szCs w:val="24"/>
              </w:rPr>
            </w:pPr>
            <w:r w:rsidRPr="005C7F79">
              <w:rPr>
                <w:i/>
                <w:position w:val="-1"/>
                <w:sz w:val="24"/>
                <w:szCs w:val="24"/>
              </w:rPr>
              <w:t>(Ký, ghi rõ họ tên)</w:t>
            </w:r>
          </w:p>
          <w:p w14:paraId="78F3D72B" w14:textId="77777777" w:rsidR="005C7F79" w:rsidRPr="005C7F79" w:rsidRDefault="005C7F79" w:rsidP="005C7F79">
            <w:pPr>
              <w:suppressAutoHyphens/>
              <w:spacing w:line="276" w:lineRule="auto"/>
              <w:ind w:leftChars="-1" w:left="-1" w:hangingChars="1" w:hanging="2"/>
              <w:jc w:val="center"/>
              <w:textDirection w:val="btLr"/>
              <w:textAlignment w:val="top"/>
              <w:outlineLvl w:val="0"/>
              <w:rPr>
                <w:position w:val="-1"/>
                <w:sz w:val="24"/>
                <w:szCs w:val="24"/>
              </w:rPr>
            </w:pPr>
          </w:p>
          <w:p w14:paraId="3D927A51" w14:textId="77777777" w:rsidR="005C7F79" w:rsidRPr="005C7F79" w:rsidRDefault="005C7F79" w:rsidP="005C7F79">
            <w:pPr>
              <w:suppressAutoHyphens/>
              <w:spacing w:line="276" w:lineRule="auto"/>
              <w:ind w:leftChars="-1" w:left="-1" w:hangingChars="1" w:hanging="2"/>
              <w:jc w:val="center"/>
              <w:textDirection w:val="btLr"/>
              <w:textAlignment w:val="top"/>
              <w:outlineLvl w:val="0"/>
              <w:rPr>
                <w:position w:val="-1"/>
                <w:sz w:val="24"/>
                <w:szCs w:val="24"/>
              </w:rPr>
            </w:pPr>
          </w:p>
          <w:p w14:paraId="376B4C45" w14:textId="77777777" w:rsidR="005C7F79" w:rsidRPr="005C7F79" w:rsidRDefault="005C7F79" w:rsidP="005C7F79">
            <w:pPr>
              <w:suppressAutoHyphens/>
              <w:spacing w:line="276" w:lineRule="auto"/>
              <w:ind w:leftChars="-1" w:left="-1" w:hangingChars="1" w:hanging="2"/>
              <w:jc w:val="center"/>
              <w:textDirection w:val="btLr"/>
              <w:textAlignment w:val="top"/>
              <w:outlineLvl w:val="0"/>
              <w:rPr>
                <w:position w:val="-1"/>
                <w:sz w:val="24"/>
                <w:szCs w:val="24"/>
              </w:rPr>
            </w:pPr>
          </w:p>
          <w:p w14:paraId="2A59BA8D" w14:textId="77777777" w:rsidR="005C7F79" w:rsidRPr="005C7F79" w:rsidRDefault="005C7F79" w:rsidP="005C7F79">
            <w:pPr>
              <w:suppressAutoHyphens/>
              <w:spacing w:line="276" w:lineRule="auto"/>
              <w:ind w:leftChars="-1" w:left="-1" w:hangingChars="1" w:hanging="2"/>
              <w:jc w:val="center"/>
              <w:textDirection w:val="btLr"/>
              <w:textAlignment w:val="top"/>
              <w:outlineLvl w:val="0"/>
              <w:rPr>
                <w:position w:val="-1"/>
                <w:sz w:val="24"/>
                <w:szCs w:val="24"/>
              </w:rPr>
            </w:pPr>
          </w:p>
          <w:p w14:paraId="4F5671A3" w14:textId="77777777" w:rsidR="005C7F79" w:rsidRPr="005C7F79" w:rsidRDefault="005C7F79" w:rsidP="005C7F79">
            <w:pPr>
              <w:suppressAutoHyphens/>
              <w:spacing w:line="276" w:lineRule="auto"/>
              <w:ind w:leftChars="-1" w:left="-1" w:hangingChars="1" w:hanging="2"/>
              <w:jc w:val="center"/>
              <w:textDirection w:val="btLr"/>
              <w:textAlignment w:val="top"/>
              <w:outlineLvl w:val="0"/>
              <w:rPr>
                <w:position w:val="-1"/>
                <w:sz w:val="24"/>
                <w:szCs w:val="24"/>
              </w:rPr>
            </w:pPr>
          </w:p>
          <w:p w14:paraId="42525FD1" w14:textId="77777777" w:rsidR="005C7F79" w:rsidRPr="005C7F79" w:rsidRDefault="005C7F79" w:rsidP="005C7F79">
            <w:pPr>
              <w:suppressAutoHyphens/>
              <w:ind w:leftChars="-1" w:left="-1" w:hangingChars="1" w:hanging="2"/>
              <w:textDirection w:val="btLr"/>
              <w:textAlignment w:val="top"/>
              <w:outlineLvl w:val="0"/>
              <w:rPr>
                <w:position w:val="-1"/>
                <w:sz w:val="22"/>
                <w:szCs w:val="22"/>
              </w:rPr>
            </w:pPr>
            <w:r w:rsidRPr="005C7F79">
              <w:rPr>
                <w:i/>
                <w:position w:val="-1"/>
                <w:sz w:val="22"/>
                <w:szCs w:val="22"/>
              </w:rPr>
              <w:t>Số điện thoại liên hệ:</w:t>
            </w:r>
          </w:p>
          <w:p w14:paraId="6D32BA74" w14:textId="77777777" w:rsidR="005C7F79" w:rsidRPr="005C7F79" w:rsidRDefault="005C7F79" w:rsidP="005C7F79">
            <w:pPr>
              <w:suppressAutoHyphens/>
              <w:ind w:leftChars="-1" w:left="-1" w:hangingChars="1" w:hanging="2"/>
              <w:textDirection w:val="btLr"/>
              <w:textAlignment w:val="top"/>
              <w:outlineLvl w:val="0"/>
              <w:rPr>
                <w:position w:val="-1"/>
                <w:sz w:val="24"/>
                <w:szCs w:val="24"/>
              </w:rPr>
            </w:pPr>
            <w:r w:rsidRPr="005C7F79">
              <w:rPr>
                <w:i/>
                <w:position w:val="-1"/>
                <w:sz w:val="22"/>
                <w:szCs w:val="22"/>
              </w:rPr>
              <w:t>Bộ phận:</w:t>
            </w:r>
            <w:r w:rsidRPr="005C7F79">
              <w:rPr>
                <w:i/>
                <w:position w:val="-1"/>
                <w:sz w:val="24"/>
                <w:szCs w:val="24"/>
              </w:rPr>
              <w:t xml:space="preserve"> </w:t>
            </w:r>
          </w:p>
        </w:tc>
        <w:tc>
          <w:tcPr>
            <w:tcW w:w="2930" w:type="dxa"/>
          </w:tcPr>
          <w:p w14:paraId="4E27D2B3" w14:textId="77777777" w:rsidR="005C7F79" w:rsidRPr="005C7F79" w:rsidRDefault="005C7F79" w:rsidP="005C7F79">
            <w:pPr>
              <w:suppressAutoHyphens/>
              <w:spacing w:line="276" w:lineRule="auto"/>
              <w:ind w:leftChars="-1" w:left="-1" w:hangingChars="1" w:hanging="2"/>
              <w:jc w:val="center"/>
              <w:textDirection w:val="btLr"/>
              <w:textAlignment w:val="top"/>
              <w:outlineLvl w:val="0"/>
              <w:rPr>
                <w:position w:val="-1"/>
                <w:sz w:val="24"/>
                <w:szCs w:val="24"/>
              </w:rPr>
            </w:pPr>
          </w:p>
        </w:tc>
        <w:tc>
          <w:tcPr>
            <w:tcW w:w="6096" w:type="dxa"/>
          </w:tcPr>
          <w:p w14:paraId="68CAFFDB" w14:textId="77777777" w:rsidR="005C7F79" w:rsidRPr="005C7F79" w:rsidRDefault="005C7F79" w:rsidP="005C7F79">
            <w:pPr>
              <w:suppressAutoHyphens/>
              <w:spacing w:line="276" w:lineRule="auto"/>
              <w:ind w:leftChars="-1" w:hangingChars="1" w:hanging="3"/>
              <w:jc w:val="center"/>
              <w:textDirection w:val="btLr"/>
              <w:textAlignment w:val="top"/>
              <w:outlineLvl w:val="0"/>
              <w:rPr>
                <w:b/>
                <w:position w:val="-1"/>
                <w:sz w:val="26"/>
                <w:szCs w:val="26"/>
              </w:rPr>
            </w:pPr>
            <w:r w:rsidRPr="005C7F79">
              <w:rPr>
                <w:b/>
                <w:position w:val="-1"/>
                <w:sz w:val="26"/>
                <w:szCs w:val="26"/>
              </w:rPr>
              <w:t xml:space="preserve">NGƯỜI ĐẠI DIỆN HỢP PHÁP </w:t>
            </w:r>
          </w:p>
          <w:p w14:paraId="4EC664CD" w14:textId="77777777" w:rsidR="005C7F79" w:rsidRPr="005C7F79" w:rsidRDefault="005C7F79" w:rsidP="005C7F79">
            <w:pPr>
              <w:suppressAutoHyphens/>
              <w:spacing w:line="276" w:lineRule="auto"/>
              <w:ind w:leftChars="-1" w:hangingChars="1" w:hanging="3"/>
              <w:jc w:val="center"/>
              <w:textDirection w:val="btLr"/>
              <w:textAlignment w:val="top"/>
              <w:outlineLvl w:val="0"/>
              <w:rPr>
                <w:position w:val="-1"/>
                <w:sz w:val="26"/>
                <w:szCs w:val="26"/>
              </w:rPr>
            </w:pPr>
            <w:r w:rsidRPr="005C7F79">
              <w:rPr>
                <w:b/>
                <w:position w:val="-1"/>
                <w:sz w:val="26"/>
                <w:szCs w:val="26"/>
              </w:rPr>
              <w:t>CỦA TỔ CHỨC</w:t>
            </w:r>
          </w:p>
          <w:p w14:paraId="2C15EA0F" w14:textId="77777777" w:rsidR="005C7F79" w:rsidRPr="005C7F79" w:rsidRDefault="005C7F79" w:rsidP="005C7F79">
            <w:pPr>
              <w:suppressAutoHyphens/>
              <w:spacing w:line="276" w:lineRule="auto"/>
              <w:ind w:leftChars="-1" w:left="-1" w:hangingChars="1" w:hanging="2"/>
              <w:jc w:val="center"/>
              <w:textDirection w:val="btLr"/>
              <w:textAlignment w:val="top"/>
              <w:outlineLvl w:val="0"/>
              <w:rPr>
                <w:position w:val="-1"/>
                <w:sz w:val="24"/>
                <w:szCs w:val="24"/>
              </w:rPr>
            </w:pPr>
            <w:r w:rsidRPr="005C7F79">
              <w:rPr>
                <w:i/>
                <w:position w:val="-1"/>
                <w:sz w:val="24"/>
                <w:szCs w:val="24"/>
              </w:rPr>
              <w:t>(Ký, ghi rõ họ tên, đóng dấu)</w:t>
            </w:r>
          </w:p>
        </w:tc>
      </w:tr>
    </w:tbl>
    <w:p w14:paraId="0D802039" w14:textId="77777777" w:rsidR="005C7F79" w:rsidRPr="005C7F79" w:rsidRDefault="005C7F79" w:rsidP="005C7F79">
      <w:pPr>
        <w:spacing w:after="160" w:line="259" w:lineRule="auto"/>
        <w:ind w:left="720" w:hanging="720"/>
        <w:rPr>
          <w:b/>
          <w:sz w:val="24"/>
          <w:szCs w:val="24"/>
        </w:rPr>
      </w:pPr>
    </w:p>
    <w:p w14:paraId="0760E54E" w14:textId="77777777" w:rsidR="005C7F79" w:rsidRPr="005C7F79" w:rsidRDefault="005C7F79" w:rsidP="005C7F79">
      <w:pPr>
        <w:spacing w:after="160" w:line="259" w:lineRule="auto"/>
        <w:ind w:left="720" w:hanging="720"/>
        <w:rPr>
          <w:b/>
          <w:bCs/>
          <w:sz w:val="22"/>
          <w:szCs w:val="22"/>
        </w:rPr>
        <w:sectPr w:rsidR="005C7F79" w:rsidRPr="005C7F79" w:rsidSect="00420B3C">
          <w:headerReference w:type="default" r:id="rId12"/>
          <w:headerReference w:type="first" r:id="rId13"/>
          <w:pgSz w:w="16840" w:h="11907" w:orient="landscape" w:code="9"/>
          <w:pgMar w:top="1276" w:right="1418" w:bottom="1276" w:left="1418" w:header="720" w:footer="720" w:gutter="0"/>
          <w:pgNumType w:start="1"/>
          <w:cols w:space="720"/>
          <w:titlePg/>
          <w:docGrid w:linePitch="381"/>
        </w:sectPr>
      </w:pPr>
      <w:r w:rsidRPr="005C7F79">
        <w:rPr>
          <w:sz w:val="24"/>
          <w:szCs w:val="24"/>
        </w:rPr>
        <w:tab/>
      </w:r>
      <w:r w:rsidRPr="005C7F79">
        <w:rPr>
          <w:sz w:val="24"/>
          <w:szCs w:val="24"/>
        </w:rPr>
        <w:tab/>
      </w:r>
    </w:p>
    <w:p w14:paraId="3F9D67DF" w14:textId="7EDBA309" w:rsidR="00663D66" w:rsidRPr="005C7F79" w:rsidRDefault="00663D66" w:rsidP="00B5658A">
      <w:pPr>
        <w:jc w:val="center"/>
        <w:rPr>
          <w:b/>
          <w:bCs/>
          <w:color w:val="000000"/>
        </w:rPr>
      </w:pPr>
      <w:r w:rsidRPr="005C7F79">
        <w:rPr>
          <w:b/>
          <w:bCs/>
          <w:color w:val="000000"/>
        </w:rPr>
        <w:lastRenderedPageBreak/>
        <w:t>Phụ lục 05</w:t>
      </w:r>
    </w:p>
    <w:p w14:paraId="14A69E78" w14:textId="77777777" w:rsidR="00663D66" w:rsidRPr="005C7F79" w:rsidRDefault="00663D66" w:rsidP="00663D66">
      <w:pPr>
        <w:jc w:val="center"/>
        <w:rPr>
          <w:sz w:val="24"/>
          <w:szCs w:val="24"/>
        </w:rPr>
      </w:pPr>
    </w:p>
    <w:tbl>
      <w:tblPr>
        <w:tblW w:w="9106" w:type="dxa"/>
        <w:tblLook w:val="01E0" w:firstRow="1" w:lastRow="1" w:firstColumn="1" w:lastColumn="1" w:noHBand="0" w:noVBand="0"/>
      </w:tblPr>
      <w:tblGrid>
        <w:gridCol w:w="2552"/>
        <w:gridCol w:w="6554"/>
      </w:tblGrid>
      <w:tr w:rsidR="00663D66" w:rsidRPr="005C7F79" w14:paraId="28503788" w14:textId="77777777" w:rsidTr="00665C46">
        <w:trPr>
          <w:trHeight w:val="743"/>
        </w:trPr>
        <w:tc>
          <w:tcPr>
            <w:tcW w:w="2552" w:type="dxa"/>
          </w:tcPr>
          <w:p w14:paraId="571A2DDF" w14:textId="77777777" w:rsidR="00663D66" w:rsidRPr="005C7F79" w:rsidRDefault="00663D66" w:rsidP="00665C46">
            <w:pPr>
              <w:jc w:val="center"/>
              <w:rPr>
                <w:b/>
                <w:sz w:val="24"/>
                <w:szCs w:val="24"/>
              </w:rPr>
            </w:pPr>
          </w:p>
          <w:p w14:paraId="225E9A68" w14:textId="77777777" w:rsidR="00663D66" w:rsidRPr="005C7F79" w:rsidRDefault="00663D66" w:rsidP="00665C46">
            <w:pPr>
              <w:jc w:val="center"/>
              <w:rPr>
                <w:b/>
                <w:sz w:val="26"/>
                <w:szCs w:val="26"/>
              </w:rPr>
            </w:pPr>
            <w:r w:rsidRPr="005C7F79">
              <w:rPr>
                <w:b/>
                <w:noProof/>
                <w:sz w:val="26"/>
                <w:szCs w:val="26"/>
              </w:rPr>
              <mc:AlternateContent>
                <mc:Choice Requires="wps">
                  <w:drawing>
                    <wp:anchor distT="0" distB="0" distL="114300" distR="114300" simplePos="0" relativeHeight="251661824" behindDoc="0" locked="0" layoutInCell="1" allowOverlap="1" wp14:anchorId="7AA45505" wp14:editId="0D5E9B7A">
                      <wp:simplePos x="0" y="0"/>
                      <wp:positionH relativeFrom="column">
                        <wp:posOffset>222613</wp:posOffset>
                      </wp:positionH>
                      <wp:positionV relativeFrom="paragraph">
                        <wp:posOffset>237399</wp:posOffset>
                      </wp:positionV>
                      <wp:extent cx="891540" cy="0"/>
                      <wp:effectExtent l="7620" t="12065" r="5715" b="698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1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FC34ECC" id="Straight Connector 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pt,18.7pt" to="87.7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"/>
                  </w:pict>
                </mc:Fallback>
              </mc:AlternateContent>
            </w:r>
            <w:r w:rsidRPr="005C7F79">
              <w:rPr>
                <w:b/>
                <w:sz w:val="26"/>
                <w:szCs w:val="26"/>
              </w:rPr>
              <w:t xml:space="preserve">ĐƠN VỊ BÁO CÁO </w:t>
            </w:r>
          </w:p>
        </w:tc>
        <w:tc>
          <w:tcPr>
            <w:tcW w:w="6554" w:type="dxa"/>
          </w:tcPr>
          <w:p w14:paraId="22564BD1" w14:textId="77777777" w:rsidR="00663D66" w:rsidRPr="005C7F79" w:rsidRDefault="00663D66" w:rsidP="00665C46">
            <w:pPr>
              <w:rPr>
                <w:i/>
              </w:rPr>
            </w:pPr>
            <w:r w:rsidRPr="005C7F79">
              <w:rPr>
                <w:i/>
              </w:rPr>
              <w:t xml:space="preserve">                          </w:t>
            </w:r>
          </w:p>
          <w:p w14:paraId="63A76811" w14:textId="77777777" w:rsidR="00663D66" w:rsidRPr="005C7F79" w:rsidRDefault="00663D66" w:rsidP="00665C46">
            <w:pPr>
              <w:rPr>
                <w:i/>
              </w:rPr>
            </w:pPr>
            <w:r w:rsidRPr="005C7F79">
              <w:rPr>
                <w:i/>
              </w:rPr>
              <w:t xml:space="preserve">                                      ……., ngày…..tháng…..năm…..</w:t>
            </w:r>
          </w:p>
        </w:tc>
      </w:tr>
      <w:tr w:rsidR="00663D66" w:rsidRPr="005C7F79" w14:paraId="03D90B6F" w14:textId="77777777" w:rsidTr="00665C46">
        <w:trPr>
          <w:trHeight w:val="743"/>
        </w:trPr>
        <w:tc>
          <w:tcPr>
            <w:tcW w:w="2552" w:type="dxa"/>
          </w:tcPr>
          <w:p w14:paraId="286F30B4" w14:textId="77777777" w:rsidR="00663D66" w:rsidRPr="005C7F79" w:rsidRDefault="00663D66" w:rsidP="00665C46">
            <w:pPr>
              <w:jc w:val="center"/>
              <w:rPr>
                <w:b/>
                <w:sz w:val="24"/>
                <w:szCs w:val="24"/>
              </w:rPr>
            </w:pPr>
          </w:p>
        </w:tc>
        <w:tc>
          <w:tcPr>
            <w:tcW w:w="6554" w:type="dxa"/>
          </w:tcPr>
          <w:p w14:paraId="4CAC2A21" w14:textId="77777777" w:rsidR="00663D66" w:rsidRPr="005C7F79" w:rsidRDefault="00663D66" w:rsidP="00665C46">
            <w:pPr>
              <w:rPr>
                <w:i/>
              </w:rPr>
            </w:pPr>
          </w:p>
        </w:tc>
      </w:tr>
    </w:tbl>
    <w:p w14:paraId="389853D4" w14:textId="77777777" w:rsidR="00663D66" w:rsidRPr="005C7F79" w:rsidRDefault="00663D66" w:rsidP="00663D66">
      <w:pPr>
        <w:spacing w:before="100" w:beforeAutospacing="1" w:after="100" w:afterAutospacing="1"/>
        <w:jc w:val="center"/>
        <w:outlineLvl w:val="2"/>
        <w:rPr>
          <w:b/>
          <w:bCs/>
          <w:color w:val="000000"/>
        </w:rPr>
      </w:pPr>
      <w:r w:rsidRPr="005C7F79">
        <w:rPr>
          <w:b/>
          <w:bCs/>
          <w:color w:val="000000"/>
        </w:rPr>
        <w:t>BÁO CÁO SỰ CỐ GIÁN ĐOẠN GIAO DỊCH</w:t>
      </w:r>
    </w:p>
    <w:p w14:paraId="46D4AFD3" w14:textId="77777777" w:rsidR="00663D66" w:rsidRPr="005C7F79" w:rsidRDefault="00663D66" w:rsidP="00663D66">
      <w:pPr>
        <w:jc w:val="center"/>
      </w:pPr>
      <w:r w:rsidRPr="005C7F79">
        <w:t>Kính gửi: Ngân hàng Nhà nước Việt Nam (Vụ Thanh toán)</w:t>
      </w:r>
    </w:p>
    <w:p w14:paraId="686A1A40" w14:textId="77777777" w:rsidR="00663D66" w:rsidRPr="005C7F79" w:rsidRDefault="00663D66" w:rsidP="00663D66">
      <w:pPr>
        <w:jc w:val="center"/>
        <w:rPr>
          <w:b/>
        </w:rPr>
      </w:pPr>
    </w:p>
    <w:p w14:paraId="497DF8F8" w14:textId="77777777" w:rsidR="00663D66" w:rsidRPr="005C7F79" w:rsidRDefault="00663D66" w:rsidP="00663D66">
      <w:pPr>
        <w:spacing w:before="120"/>
        <w:ind w:firstLine="720"/>
        <w:jc w:val="both"/>
        <w:outlineLvl w:val="3"/>
        <w:rPr>
          <w:color w:val="000000"/>
          <w:sz w:val="26"/>
          <w:szCs w:val="26"/>
        </w:rPr>
      </w:pPr>
      <w:r w:rsidRPr="005C7F79">
        <w:rPr>
          <w:b/>
          <w:bCs/>
          <w:color w:val="000000"/>
          <w:sz w:val="26"/>
          <w:szCs w:val="26"/>
        </w:rPr>
        <w:t>I. THÔNG TIN ĐẦU MỐI LIÊN HỆ</w:t>
      </w:r>
      <w:r w:rsidRPr="005C7F79">
        <w:rPr>
          <w:color w:val="000000"/>
          <w:sz w:val="26"/>
          <w:szCs w:val="26"/>
        </w:rPr>
        <w:t>:</w:t>
      </w:r>
    </w:p>
    <w:p w14:paraId="00C51545" w14:textId="77777777" w:rsidR="00663D66" w:rsidRPr="005C7F79" w:rsidRDefault="00663D66" w:rsidP="00663D66">
      <w:pPr>
        <w:spacing w:before="120"/>
        <w:jc w:val="both"/>
        <w:outlineLvl w:val="3"/>
        <w:rPr>
          <w:color w:val="000000"/>
        </w:rPr>
      </w:pPr>
      <w:r w:rsidRPr="005C7F79">
        <w:rPr>
          <w:color w:val="000000"/>
        </w:rPr>
        <w:tab/>
        <w:t>Họ và tên:…………………………Chức vụ:………………………</w:t>
      </w:r>
    </w:p>
    <w:p w14:paraId="23CD9D02" w14:textId="77777777" w:rsidR="00663D66" w:rsidRPr="005C7F79" w:rsidRDefault="00663D66" w:rsidP="00663D66">
      <w:pPr>
        <w:spacing w:before="120"/>
        <w:jc w:val="both"/>
        <w:outlineLvl w:val="3"/>
        <w:rPr>
          <w:color w:val="000000"/>
        </w:rPr>
      </w:pPr>
      <w:r w:rsidRPr="005C7F79">
        <w:rPr>
          <w:color w:val="000000"/>
        </w:rPr>
        <w:tab/>
        <w:t>Đơn vị công tác:………………………..</w:t>
      </w:r>
    </w:p>
    <w:p w14:paraId="220D1E43" w14:textId="77777777" w:rsidR="00663D66" w:rsidRPr="005C7F79" w:rsidRDefault="00663D66" w:rsidP="00663D66">
      <w:pPr>
        <w:spacing w:before="120"/>
        <w:jc w:val="both"/>
        <w:outlineLvl w:val="3"/>
        <w:rPr>
          <w:color w:val="000000"/>
        </w:rPr>
      </w:pPr>
      <w:r w:rsidRPr="005C7F79">
        <w:rPr>
          <w:color w:val="000000"/>
        </w:rPr>
        <w:tab/>
        <w:t>Địa chỉ:……………………………………………</w:t>
      </w:r>
    </w:p>
    <w:p w14:paraId="6C4EA8B9" w14:textId="77777777" w:rsidR="00663D66" w:rsidRPr="005C7F79" w:rsidRDefault="00663D66" w:rsidP="00663D66">
      <w:pPr>
        <w:spacing w:before="120"/>
        <w:jc w:val="both"/>
        <w:outlineLvl w:val="3"/>
        <w:rPr>
          <w:color w:val="000000"/>
        </w:rPr>
      </w:pPr>
      <w:r w:rsidRPr="005C7F79">
        <w:rPr>
          <w:color w:val="000000"/>
        </w:rPr>
        <w:tab/>
        <w:t>Điện thoại:…………………………Email:…………………………..</w:t>
      </w:r>
    </w:p>
    <w:p w14:paraId="20ABA221" w14:textId="77777777" w:rsidR="00663D66" w:rsidRPr="005C7F79" w:rsidRDefault="00663D66" w:rsidP="00663D66">
      <w:pPr>
        <w:spacing w:before="120"/>
        <w:ind w:firstLine="720"/>
        <w:jc w:val="both"/>
        <w:rPr>
          <w:b/>
          <w:color w:val="000000"/>
          <w:sz w:val="26"/>
          <w:szCs w:val="26"/>
        </w:rPr>
      </w:pPr>
      <w:r w:rsidRPr="005C7F79">
        <w:rPr>
          <w:b/>
          <w:color w:val="000000"/>
          <w:sz w:val="26"/>
          <w:szCs w:val="26"/>
        </w:rPr>
        <w:t>II. NỘI DUNG BÁO CÁO SỰ CỐ GIÁN ĐOẠN GIAO DỊCH</w:t>
      </w:r>
    </w:p>
    <w:p w14:paraId="737790D8" w14:textId="77777777" w:rsidR="00663D66" w:rsidRPr="005C7F79" w:rsidRDefault="00663D66" w:rsidP="00663D66">
      <w:pPr>
        <w:spacing w:before="120"/>
        <w:ind w:firstLine="720"/>
        <w:jc w:val="both"/>
        <w:outlineLvl w:val="3"/>
        <w:rPr>
          <w:b/>
          <w:bCs/>
          <w:color w:val="000000"/>
        </w:rPr>
      </w:pPr>
      <w:r w:rsidRPr="005C7F79">
        <w:rPr>
          <w:b/>
          <w:bCs/>
          <w:color w:val="000000"/>
        </w:rPr>
        <w:t>1. Thời gian gián đoạn</w:t>
      </w:r>
    </w:p>
    <w:p w14:paraId="4CFCABE6" w14:textId="77777777" w:rsidR="00663D66" w:rsidRPr="005C7F79" w:rsidRDefault="00663D66" w:rsidP="00663D66">
      <w:pPr>
        <w:numPr>
          <w:ilvl w:val="0"/>
          <w:numId w:val="31"/>
        </w:numPr>
        <w:spacing w:before="120" w:after="160" w:line="259" w:lineRule="auto"/>
        <w:jc w:val="both"/>
        <w:rPr>
          <w:color w:val="000000"/>
        </w:rPr>
      </w:pPr>
      <w:r w:rsidRPr="005C7F79">
        <w:rPr>
          <w:bCs/>
          <w:i/>
          <w:color w:val="000000"/>
        </w:rPr>
        <w:t>Ngày giờ xảy ra sự cố</w:t>
      </w:r>
      <w:r w:rsidRPr="005C7F79">
        <w:rPr>
          <w:color w:val="000000"/>
        </w:rPr>
        <w:t>: [DD/MM/YYYY HH:MM]</w:t>
      </w:r>
    </w:p>
    <w:p w14:paraId="145B7318" w14:textId="77777777" w:rsidR="00663D66" w:rsidRPr="005C7F79" w:rsidRDefault="00663D66" w:rsidP="00663D66">
      <w:pPr>
        <w:numPr>
          <w:ilvl w:val="0"/>
          <w:numId w:val="31"/>
        </w:numPr>
        <w:spacing w:before="120" w:after="160" w:line="259" w:lineRule="auto"/>
        <w:jc w:val="both"/>
        <w:rPr>
          <w:color w:val="000000"/>
        </w:rPr>
      </w:pPr>
      <w:r w:rsidRPr="005C7F79">
        <w:rPr>
          <w:bCs/>
          <w:i/>
          <w:color w:val="000000"/>
        </w:rPr>
        <w:t>Ngày giờ phát hiện sự cố</w:t>
      </w:r>
      <w:r w:rsidRPr="005C7F79">
        <w:rPr>
          <w:color w:val="000000"/>
        </w:rPr>
        <w:t>: [DD/MM/YYYY HH:MM]</w:t>
      </w:r>
    </w:p>
    <w:p w14:paraId="135B1FB6" w14:textId="77777777" w:rsidR="00663D66" w:rsidRPr="005C7F79" w:rsidRDefault="00663D66" w:rsidP="00663D66">
      <w:pPr>
        <w:numPr>
          <w:ilvl w:val="0"/>
          <w:numId w:val="31"/>
        </w:numPr>
        <w:spacing w:before="120" w:after="160" w:line="259" w:lineRule="auto"/>
        <w:jc w:val="both"/>
        <w:rPr>
          <w:color w:val="000000"/>
        </w:rPr>
      </w:pPr>
      <w:r w:rsidRPr="005C7F79">
        <w:rPr>
          <w:bCs/>
          <w:i/>
          <w:color w:val="000000"/>
        </w:rPr>
        <w:t>Tổng thời gian gián đoạn đến thời điểm báo cáo</w:t>
      </w:r>
      <w:r w:rsidRPr="005C7F79">
        <w:rPr>
          <w:i/>
          <w:color w:val="000000"/>
        </w:rPr>
        <w:t>:</w:t>
      </w:r>
      <w:r w:rsidRPr="005C7F79">
        <w:rPr>
          <w:color w:val="000000"/>
        </w:rPr>
        <w:t xml:space="preserve"> [X giờ, Y phút]</w:t>
      </w:r>
    </w:p>
    <w:p w14:paraId="29DC413D" w14:textId="77777777" w:rsidR="00663D66" w:rsidRPr="005C7F79" w:rsidRDefault="00663D66" w:rsidP="00663D66">
      <w:pPr>
        <w:spacing w:before="120"/>
        <w:ind w:firstLine="720"/>
        <w:jc w:val="both"/>
        <w:outlineLvl w:val="3"/>
        <w:rPr>
          <w:b/>
          <w:bCs/>
          <w:color w:val="000000"/>
        </w:rPr>
      </w:pPr>
      <w:r w:rsidRPr="005C7F79">
        <w:rPr>
          <w:b/>
          <w:bCs/>
          <w:color w:val="000000"/>
        </w:rPr>
        <w:t>2. Mức độ sự cố</w:t>
      </w:r>
      <w:r w:rsidRPr="005C7F79">
        <w:rPr>
          <w:b/>
          <w:bCs/>
          <w:color w:val="000000"/>
          <w:vertAlign w:val="superscript"/>
        </w:rPr>
        <w:footnoteReference w:id="1"/>
      </w:r>
    </w:p>
    <w:p w14:paraId="01BF9CE0" w14:textId="77777777" w:rsidR="00663D66" w:rsidRPr="005C7F79" w:rsidRDefault="00663D66" w:rsidP="00663D66">
      <w:pPr>
        <w:spacing w:before="120"/>
        <w:ind w:left="720"/>
        <w:jc w:val="both"/>
        <w:rPr>
          <w:color w:val="000000"/>
        </w:rPr>
      </w:pPr>
      <w:r w:rsidRPr="005C7F79">
        <w:rPr>
          <w:rFonts w:ascii="Segoe UI Symbol" w:hAnsi="Segoe UI Symbol" w:cs="Segoe UI Symbol"/>
          <w:b/>
          <w:bCs/>
          <w:color w:val="000000"/>
        </w:rPr>
        <w:t>☐</w:t>
      </w:r>
      <w:r w:rsidRPr="005C7F79">
        <w:rPr>
          <w:b/>
          <w:bCs/>
          <w:color w:val="000000"/>
        </w:rPr>
        <w:t xml:space="preserve"> </w:t>
      </w:r>
      <w:r w:rsidRPr="005C7F79">
        <w:rPr>
          <w:bCs/>
          <w:i/>
          <w:color w:val="000000"/>
        </w:rPr>
        <w:t>Mức nhẹ</w:t>
      </w:r>
      <w:r w:rsidRPr="005C7F79">
        <w:rPr>
          <w:color w:val="000000"/>
        </w:rPr>
        <w:t> (gián đoạn &lt; 01 giờ, ảnh hưởng &lt; 10% khách hàng)</w:t>
      </w:r>
    </w:p>
    <w:p w14:paraId="2EF1FD71" w14:textId="77777777" w:rsidR="00663D66" w:rsidRPr="005C7F79" w:rsidRDefault="00663D66" w:rsidP="00663D66">
      <w:pPr>
        <w:spacing w:before="120"/>
        <w:ind w:left="720"/>
        <w:jc w:val="both"/>
        <w:rPr>
          <w:color w:val="000000"/>
        </w:rPr>
      </w:pPr>
      <w:r w:rsidRPr="005C7F79">
        <w:rPr>
          <w:rFonts w:ascii="Segoe UI Symbol" w:hAnsi="Segoe UI Symbol" w:cs="Segoe UI Symbol"/>
          <w:b/>
          <w:bCs/>
          <w:color w:val="000000"/>
        </w:rPr>
        <w:t>☐</w:t>
      </w:r>
      <w:r w:rsidRPr="005C7F79">
        <w:rPr>
          <w:b/>
          <w:bCs/>
          <w:color w:val="000000"/>
        </w:rPr>
        <w:t xml:space="preserve"> </w:t>
      </w:r>
      <w:r w:rsidRPr="005C7F79">
        <w:rPr>
          <w:bCs/>
          <w:i/>
          <w:color w:val="000000"/>
        </w:rPr>
        <w:t>Mức trung bình</w:t>
      </w:r>
      <w:r w:rsidRPr="005C7F79">
        <w:rPr>
          <w:color w:val="000000"/>
        </w:rPr>
        <w:t> (gián đoạn 01 – 4 giờ, ảnh hưởng 10–30% khách hàng)</w:t>
      </w:r>
    </w:p>
    <w:p w14:paraId="14949725" w14:textId="77777777" w:rsidR="00663D66" w:rsidRPr="005C7F79" w:rsidRDefault="00663D66" w:rsidP="00663D66">
      <w:pPr>
        <w:spacing w:before="120"/>
        <w:ind w:left="720"/>
        <w:jc w:val="both"/>
        <w:rPr>
          <w:color w:val="000000"/>
        </w:rPr>
      </w:pPr>
      <w:r w:rsidRPr="005C7F79">
        <w:rPr>
          <w:rFonts w:ascii="Segoe UI Symbol" w:hAnsi="Segoe UI Symbol" w:cs="Segoe UI Symbol"/>
          <w:b/>
          <w:bCs/>
          <w:color w:val="000000"/>
        </w:rPr>
        <w:t>☐</w:t>
      </w:r>
      <w:r w:rsidRPr="005C7F79">
        <w:rPr>
          <w:b/>
          <w:bCs/>
          <w:color w:val="000000"/>
        </w:rPr>
        <w:t xml:space="preserve"> </w:t>
      </w:r>
      <w:r w:rsidRPr="005C7F79">
        <w:rPr>
          <w:bCs/>
          <w:i/>
          <w:color w:val="000000"/>
        </w:rPr>
        <w:t>Mức nghiêm trọng</w:t>
      </w:r>
      <w:r w:rsidRPr="005C7F79">
        <w:rPr>
          <w:color w:val="000000"/>
        </w:rPr>
        <w:t> (gián đoạn &gt; 4 giờ, ảnh hưởng &gt; 30% khách hàng)</w:t>
      </w:r>
    </w:p>
    <w:p w14:paraId="23772EAD" w14:textId="77777777" w:rsidR="00663D66" w:rsidRPr="005C7F79" w:rsidRDefault="00663D66" w:rsidP="00663D66">
      <w:pPr>
        <w:spacing w:before="120"/>
        <w:ind w:left="720"/>
        <w:jc w:val="both"/>
        <w:rPr>
          <w:color w:val="000000"/>
        </w:rPr>
      </w:pPr>
      <w:r w:rsidRPr="005C7F79">
        <w:rPr>
          <w:rFonts w:ascii="Segoe UI Symbol" w:hAnsi="Segoe UI Symbol" w:cs="Segoe UI Symbol"/>
          <w:b/>
          <w:bCs/>
          <w:color w:val="000000"/>
        </w:rPr>
        <w:t>☐</w:t>
      </w:r>
      <w:r w:rsidRPr="005C7F79">
        <w:rPr>
          <w:b/>
          <w:bCs/>
          <w:color w:val="000000"/>
        </w:rPr>
        <w:t xml:space="preserve"> </w:t>
      </w:r>
      <w:r w:rsidRPr="005C7F79">
        <w:rPr>
          <w:bCs/>
          <w:i/>
          <w:color w:val="000000"/>
        </w:rPr>
        <w:t>Mức khẩn cấp</w:t>
      </w:r>
      <w:r w:rsidRPr="005C7F79">
        <w:rPr>
          <w:color w:val="000000"/>
        </w:rPr>
        <w:t> (ảnh hưởng đến hệ thống thanh toán quốc gia, tấn công mạng)</w:t>
      </w:r>
    </w:p>
    <w:p w14:paraId="2E465A39" w14:textId="77777777" w:rsidR="00663D66" w:rsidRPr="005C7F79" w:rsidRDefault="00663D66" w:rsidP="00663D66">
      <w:pPr>
        <w:spacing w:before="120"/>
        <w:ind w:firstLine="720"/>
        <w:jc w:val="both"/>
        <w:outlineLvl w:val="3"/>
        <w:rPr>
          <w:b/>
          <w:bCs/>
          <w:color w:val="000000"/>
        </w:rPr>
      </w:pPr>
      <w:r w:rsidRPr="005C7F79">
        <w:rPr>
          <w:b/>
          <w:bCs/>
          <w:color w:val="000000"/>
        </w:rPr>
        <w:t>3. Phạm vi ảnh hưởng</w:t>
      </w:r>
    </w:p>
    <w:p w14:paraId="5BFFF919" w14:textId="77777777" w:rsidR="00663D66" w:rsidRPr="005C7F79" w:rsidRDefault="00663D66" w:rsidP="00663D66">
      <w:pPr>
        <w:numPr>
          <w:ilvl w:val="0"/>
          <w:numId w:val="32"/>
        </w:numPr>
        <w:tabs>
          <w:tab w:val="num" w:pos="993"/>
        </w:tabs>
        <w:spacing w:before="120" w:after="160" w:line="259" w:lineRule="auto"/>
        <w:jc w:val="both"/>
        <w:rPr>
          <w:i/>
          <w:color w:val="000000"/>
        </w:rPr>
      </w:pPr>
      <w:r w:rsidRPr="005C7F79">
        <w:rPr>
          <w:bCs/>
          <w:i/>
          <w:color w:val="000000"/>
        </w:rPr>
        <w:t>Dịch vụ bị ảnh hưởng</w:t>
      </w:r>
      <w:r w:rsidRPr="005C7F79">
        <w:rPr>
          <w:i/>
          <w:color w:val="000000"/>
        </w:rPr>
        <w:t>:</w:t>
      </w:r>
    </w:p>
    <w:p w14:paraId="06041D5C" w14:textId="77777777" w:rsidR="00663D66" w:rsidRPr="005C7F79" w:rsidRDefault="00663D66" w:rsidP="00663D66">
      <w:pPr>
        <w:numPr>
          <w:ilvl w:val="1"/>
          <w:numId w:val="32"/>
        </w:numPr>
        <w:spacing w:before="120" w:after="160" w:line="259" w:lineRule="auto"/>
        <w:jc w:val="both"/>
        <w:rPr>
          <w:color w:val="000000"/>
        </w:rPr>
      </w:pPr>
      <w:r w:rsidRPr="005C7F79">
        <w:rPr>
          <w:color w:val="000000"/>
        </w:rPr>
        <w:t>[Ví dụ: Chuyển khoản, rút tiền ATM, giao dịch trực tuyến,…]</w:t>
      </w:r>
    </w:p>
    <w:p w14:paraId="66E70DC3" w14:textId="77777777" w:rsidR="00663D66" w:rsidRPr="005C7F79" w:rsidRDefault="00663D66" w:rsidP="00663D66">
      <w:pPr>
        <w:numPr>
          <w:ilvl w:val="0"/>
          <w:numId w:val="32"/>
        </w:numPr>
        <w:spacing w:before="120" w:after="160" w:line="259" w:lineRule="auto"/>
        <w:jc w:val="both"/>
        <w:rPr>
          <w:color w:val="000000"/>
        </w:rPr>
      </w:pPr>
      <w:r w:rsidRPr="005C7F79">
        <w:rPr>
          <w:bCs/>
          <w:i/>
          <w:color w:val="000000"/>
        </w:rPr>
        <w:t>Số lượng khách hàng</w:t>
      </w:r>
      <w:r w:rsidRPr="005C7F79">
        <w:rPr>
          <w:i/>
          <w:color w:val="000000"/>
        </w:rPr>
        <w:t>:</w:t>
      </w:r>
      <w:r w:rsidRPr="005C7F79">
        <w:rPr>
          <w:color w:val="000000"/>
        </w:rPr>
        <w:t xml:space="preserve"> [X] khách hàng (chiếm [Y]% tổng số)</w:t>
      </w:r>
    </w:p>
    <w:p w14:paraId="4907ECA6" w14:textId="77777777" w:rsidR="00663D66" w:rsidRPr="005C7F79" w:rsidRDefault="00663D66" w:rsidP="00663D66">
      <w:pPr>
        <w:numPr>
          <w:ilvl w:val="0"/>
          <w:numId w:val="32"/>
        </w:numPr>
        <w:spacing w:before="120" w:after="160" w:line="259" w:lineRule="auto"/>
        <w:jc w:val="both"/>
        <w:rPr>
          <w:i/>
          <w:color w:val="000000"/>
        </w:rPr>
      </w:pPr>
      <w:r w:rsidRPr="005C7F79">
        <w:rPr>
          <w:bCs/>
          <w:i/>
          <w:color w:val="000000"/>
        </w:rPr>
        <w:lastRenderedPageBreak/>
        <w:t>Chi nhánh/hệ thống liên quan</w:t>
      </w:r>
      <w:r w:rsidRPr="005C7F79">
        <w:rPr>
          <w:i/>
          <w:color w:val="000000"/>
        </w:rPr>
        <w:t>:</w:t>
      </w:r>
    </w:p>
    <w:p w14:paraId="500E6AFB" w14:textId="77777777" w:rsidR="00663D66" w:rsidRPr="005C7F79" w:rsidRDefault="00663D66" w:rsidP="00663D66">
      <w:pPr>
        <w:numPr>
          <w:ilvl w:val="1"/>
          <w:numId w:val="32"/>
        </w:numPr>
        <w:spacing w:before="120" w:after="160" w:line="259" w:lineRule="auto"/>
        <w:jc w:val="both"/>
        <w:rPr>
          <w:color w:val="000000"/>
        </w:rPr>
      </w:pPr>
      <w:r w:rsidRPr="005C7F79">
        <w:rPr>
          <w:color w:val="000000"/>
        </w:rPr>
        <w:t>[Danh sách chi nhánh, máy chủ, ứng dụng]</w:t>
      </w:r>
    </w:p>
    <w:p w14:paraId="542AEE62" w14:textId="77777777" w:rsidR="00663D66" w:rsidRPr="005C7F79" w:rsidRDefault="00663D66" w:rsidP="00663D66">
      <w:pPr>
        <w:spacing w:before="120"/>
        <w:ind w:firstLine="720"/>
        <w:jc w:val="both"/>
        <w:outlineLvl w:val="3"/>
        <w:rPr>
          <w:b/>
          <w:bCs/>
          <w:color w:val="000000"/>
        </w:rPr>
      </w:pPr>
      <w:r w:rsidRPr="005C7F79">
        <w:rPr>
          <w:b/>
          <w:bCs/>
          <w:color w:val="000000"/>
        </w:rPr>
        <w:t>4. Nguyên nhân sự cố</w:t>
      </w:r>
    </w:p>
    <w:p w14:paraId="0E07FF38" w14:textId="77777777" w:rsidR="00663D66" w:rsidRPr="005C7F79" w:rsidRDefault="00663D66" w:rsidP="00663D66">
      <w:pPr>
        <w:spacing w:before="120"/>
        <w:ind w:left="720"/>
        <w:jc w:val="both"/>
        <w:rPr>
          <w:color w:val="000000"/>
        </w:rPr>
      </w:pPr>
      <w:r w:rsidRPr="005C7F79">
        <w:rPr>
          <w:rFonts w:ascii="Segoe UI Symbol" w:hAnsi="Segoe UI Symbol" w:cs="Segoe UI Symbol"/>
          <w:b/>
          <w:bCs/>
          <w:color w:val="000000"/>
        </w:rPr>
        <w:t>☐</w:t>
      </w:r>
      <w:r w:rsidRPr="005C7F79">
        <w:rPr>
          <w:b/>
          <w:bCs/>
          <w:color w:val="000000"/>
        </w:rPr>
        <w:t xml:space="preserve"> </w:t>
      </w:r>
      <w:r w:rsidRPr="005C7F79">
        <w:rPr>
          <w:bCs/>
          <w:i/>
          <w:color w:val="000000"/>
        </w:rPr>
        <w:t>Lỗi kỹ thuật</w:t>
      </w:r>
      <w:r w:rsidRPr="005C7F79">
        <w:rPr>
          <w:color w:val="000000"/>
        </w:rPr>
        <w:t> (phần cứng, phần mềm, mạng)</w:t>
      </w:r>
    </w:p>
    <w:p w14:paraId="63D6C41C" w14:textId="77777777" w:rsidR="00663D66" w:rsidRPr="005C7F79" w:rsidRDefault="00663D66" w:rsidP="00663D66">
      <w:pPr>
        <w:spacing w:before="120"/>
        <w:ind w:left="720"/>
        <w:jc w:val="both"/>
        <w:rPr>
          <w:color w:val="000000"/>
        </w:rPr>
      </w:pPr>
      <w:r w:rsidRPr="005C7F79">
        <w:rPr>
          <w:rFonts w:ascii="Segoe UI Symbol" w:hAnsi="Segoe UI Symbol" w:cs="Segoe UI Symbol"/>
          <w:b/>
          <w:bCs/>
          <w:color w:val="000000"/>
        </w:rPr>
        <w:t>☐</w:t>
      </w:r>
      <w:r w:rsidRPr="005C7F79">
        <w:rPr>
          <w:b/>
          <w:bCs/>
          <w:color w:val="000000"/>
        </w:rPr>
        <w:t xml:space="preserve"> </w:t>
      </w:r>
      <w:r w:rsidRPr="005C7F79">
        <w:rPr>
          <w:bCs/>
          <w:i/>
          <w:color w:val="000000"/>
        </w:rPr>
        <w:t>Tấn công mạng</w:t>
      </w:r>
      <w:r w:rsidRPr="005C7F79">
        <w:rPr>
          <w:color w:val="000000"/>
        </w:rPr>
        <w:t> (ransomware, DDoS, lừa đảo)</w:t>
      </w:r>
    </w:p>
    <w:p w14:paraId="412E4BED" w14:textId="77777777" w:rsidR="00663D66" w:rsidRPr="005C7F79" w:rsidRDefault="00663D66" w:rsidP="00663D66">
      <w:pPr>
        <w:spacing w:before="120"/>
        <w:ind w:left="720"/>
        <w:jc w:val="both"/>
        <w:rPr>
          <w:color w:val="000000"/>
        </w:rPr>
      </w:pPr>
      <w:r w:rsidRPr="005C7F79">
        <w:rPr>
          <w:rFonts w:ascii="Segoe UI Symbol" w:hAnsi="Segoe UI Symbol" w:cs="Segoe UI Symbol"/>
          <w:b/>
          <w:bCs/>
          <w:color w:val="000000"/>
        </w:rPr>
        <w:t>☐</w:t>
      </w:r>
      <w:r w:rsidRPr="005C7F79">
        <w:rPr>
          <w:b/>
          <w:bCs/>
          <w:color w:val="000000"/>
        </w:rPr>
        <w:t xml:space="preserve"> </w:t>
      </w:r>
      <w:r w:rsidRPr="005C7F79">
        <w:rPr>
          <w:bCs/>
          <w:i/>
          <w:color w:val="000000"/>
        </w:rPr>
        <w:t>Thiên tai</w:t>
      </w:r>
      <w:r w:rsidRPr="005C7F79">
        <w:rPr>
          <w:color w:val="000000"/>
        </w:rPr>
        <w:t> (bão, lũ, động đất)</w:t>
      </w:r>
    </w:p>
    <w:p w14:paraId="28239033" w14:textId="77777777" w:rsidR="00663D66" w:rsidRPr="005C7F79" w:rsidRDefault="00663D66" w:rsidP="00663D66">
      <w:pPr>
        <w:spacing w:before="120"/>
        <w:ind w:left="720"/>
        <w:jc w:val="both"/>
        <w:rPr>
          <w:color w:val="000000"/>
        </w:rPr>
      </w:pPr>
      <w:r w:rsidRPr="005C7F79">
        <w:rPr>
          <w:rFonts w:ascii="Segoe UI Symbol" w:hAnsi="Segoe UI Symbol" w:cs="Segoe UI Symbol"/>
          <w:b/>
          <w:bCs/>
          <w:color w:val="000000"/>
        </w:rPr>
        <w:t>☐</w:t>
      </w:r>
      <w:r w:rsidRPr="005C7F79">
        <w:rPr>
          <w:b/>
          <w:bCs/>
          <w:color w:val="000000"/>
        </w:rPr>
        <w:t xml:space="preserve"> </w:t>
      </w:r>
      <w:r w:rsidRPr="005C7F79">
        <w:rPr>
          <w:bCs/>
          <w:i/>
          <w:color w:val="000000"/>
        </w:rPr>
        <w:t>Lỗi vận hành</w:t>
      </w:r>
      <w:r w:rsidRPr="005C7F79">
        <w:rPr>
          <w:color w:val="000000"/>
        </w:rPr>
        <w:t> (cập nhật hệ thống, sai sót nhân sự)</w:t>
      </w:r>
    </w:p>
    <w:p w14:paraId="775FCAD7" w14:textId="77777777" w:rsidR="00663D66" w:rsidRPr="005C7F79" w:rsidRDefault="00663D66" w:rsidP="00663D66">
      <w:pPr>
        <w:spacing w:before="120"/>
        <w:ind w:left="720"/>
        <w:jc w:val="both"/>
        <w:rPr>
          <w:color w:val="000000"/>
        </w:rPr>
      </w:pPr>
      <w:r w:rsidRPr="005C7F79">
        <w:rPr>
          <w:rFonts w:ascii="Segoe UI Symbol" w:hAnsi="Segoe UI Symbol" w:cs="Segoe UI Symbol"/>
          <w:b/>
          <w:bCs/>
          <w:color w:val="000000"/>
        </w:rPr>
        <w:t>☐</w:t>
      </w:r>
      <w:r w:rsidRPr="005C7F79">
        <w:rPr>
          <w:b/>
          <w:bCs/>
          <w:color w:val="000000"/>
        </w:rPr>
        <w:t xml:space="preserve"> </w:t>
      </w:r>
      <w:r w:rsidRPr="005C7F79">
        <w:rPr>
          <w:bCs/>
          <w:i/>
          <w:color w:val="000000"/>
        </w:rPr>
        <w:t>Nguyên nhân khác</w:t>
      </w:r>
      <w:r w:rsidRPr="005C7F79">
        <w:rPr>
          <w:i/>
          <w:color w:val="000000"/>
        </w:rPr>
        <w:t>:</w:t>
      </w:r>
      <w:r w:rsidRPr="005C7F79">
        <w:rPr>
          <w:color w:val="000000"/>
        </w:rPr>
        <w:t xml:space="preserve"> [Mô tả chi tiết]</w:t>
      </w:r>
    </w:p>
    <w:p w14:paraId="30F5A3E6" w14:textId="77777777" w:rsidR="00663D66" w:rsidRPr="005C7F79" w:rsidRDefault="00663D66" w:rsidP="00663D66">
      <w:pPr>
        <w:spacing w:before="120"/>
        <w:ind w:firstLine="720"/>
        <w:jc w:val="both"/>
        <w:outlineLvl w:val="3"/>
        <w:rPr>
          <w:b/>
          <w:bCs/>
          <w:color w:val="000000"/>
        </w:rPr>
      </w:pPr>
      <w:r w:rsidRPr="005C7F79">
        <w:rPr>
          <w:b/>
          <w:bCs/>
          <w:color w:val="000000"/>
        </w:rPr>
        <w:t>5. Hành động khắc phục</w:t>
      </w:r>
    </w:p>
    <w:p w14:paraId="5A9D89E4" w14:textId="77777777" w:rsidR="00663D66" w:rsidRPr="005C7F79" w:rsidRDefault="00663D66" w:rsidP="00663D66">
      <w:pPr>
        <w:numPr>
          <w:ilvl w:val="0"/>
          <w:numId w:val="33"/>
        </w:numPr>
        <w:spacing w:before="120" w:after="160" w:line="259" w:lineRule="auto"/>
        <w:jc w:val="both"/>
        <w:rPr>
          <w:color w:val="000000"/>
        </w:rPr>
      </w:pPr>
      <w:r w:rsidRPr="005C7F79">
        <w:rPr>
          <w:bCs/>
          <w:i/>
          <w:color w:val="000000"/>
        </w:rPr>
        <w:t>Biện pháp tạm thời</w:t>
      </w:r>
      <w:r w:rsidRPr="005C7F79">
        <w:rPr>
          <w:color w:val="000000"/>
        </w:rPr>
        <w:t xml:space="preserve">: </w:t>
      </w:r>
    </w:p>
    <w:p w14:paraId="68BFD9C6" w14:textId="77777777" w:rsidR="00663D66" w:rsidRPr="005C7F79" w:rsidRDefault="00663D66" w:rsidP="00663D66">
      <w:pPr>
        <w:numPr>
          <w:ilvl w:val="0"/>
          <w:numId w:val="33"/>
        </w:numPr>
        <w:spacing w:before="120" w:after="160" w:line="259" w:lineRule="auto"/>
        <w:jc w:val="both"/>
        <w:rPr>
          <w:color w:val="000000"/>
        </w:rPr>
      </w:pPr>
      <w:r w:rsidRPr="005C7F79">
        <w:rPr>
          <w:bCs/>
          <w:i/>
          <w:color w:val="000000"/>
        </w:rPr>
        <w:t>Biện pháp dài hạn</w:t>
      </w:r>
      <w:r w:rsidRPr="005C7F79">
        <w:rPr>
          <w:i/>
          <w:color w:val="000000"/>
        </w:rPr>
        <w:t>:</w:t>
      </w:r>
      <w:r w:rsidRPr="005C7F79">
        <w:rPr>
          <w:color w:val="000000"/>
        </w:rPr>
        <w:t xml:space="preserve"> </w:t>
      </w:r>
    </w:p>
    <w:p w14:paraId="23127AFD" w14:textId="77777777" w:rsidR="00663D66" w:rsidRPr="005C7F79" w:rsidRDefault="00663D66" w:rsidP="00663D66">
      <w:pPr>
        <w:numPr>
          <w:ilvl w:val="0"/>
          <w:numId w:val="33"/>
        </w:numPr>
        <w:spacing w:before="120" w:after="160" w:line="259" w:lineRule="auto"/>
        <w:jc w:val="both"/>
        <w:rPr>
          <w:color w:val="000000"/>
        </w:rPr>
      </w:pPr>
      <w:r w:rsidRPr="005C7F79">
        <w:rPr>
          <w:bCs/>
          <w:i/>
          <w:color w:val="000000"/>
        </w:rPr>
        <w:t>Thời gian dự kiến khôi phục hoàn toàn</w:t>
      </w:r>
      <w:r w:rsidRPr="005C7F79">
        <w:rPr>
          <w:color w:val="000000"/>
        </w:rPr>
        <w:t>: [DD/MM/YYYY]</w:t>
      </w:r>
    </w:p>
    <w:p w14:paraId="170511A2" w14:textId="77777777" w:rsidR="00663D66" w:rsidRPr="005C7F79" w:rsidRDefault="00663D66" w:rsidP="00663D66">
      <w:pPr>
        <w:spacing w:before="120"/>
        <w:ind w:firstLine="720"/>
        <w:jc w:val="both"/>
        <w:outlineLvl w:val="3"/>
        <w:rPr>
          <w:b/>
          <w:bCs/>
          <w:color w:val="000000"/>
          <w:sz w:val="26"/>
          <w:szCs w:val="26"/>
        </w:rPr>
      </w:pPr>
      <w:r w:rsidRPr="005C7F79">
        <w:rPr>
          <w:b/>
          <w:bCs/>
          <w:color w:val="000000"/>
          <w:sz w:val="26"/>
          <w:szCs w:val="26"/>
        </w:rPr>
        <w:t>III. NỘI DUNG BÁO CÁO HOÀN THÀNH KHẮC PHỤC SỰ CỐ</w:t>
      </w:r>
    </w:p>
    <w:p w14:paraId="38821F89" w14:textId="77777777" w:rsidR="00663D66" w:rsidRPr="005C7F79" w:rsidRDefault="00663D66" w:rsidP="00663D66">
      <w:pPr>
        <w:spacing w:before="120"/>
        <w:ind w:firstLine="720"/>
        <w:jc w:val="both"/>
        <w:outlineLvl w:val="3"/>
        <w:rPr>
          <w:b/>
          <w:bCs/>
          <w:color w:val="000000"/>
        </w:rPr>
      </w:pPr>
      <w:r w:rsidRPr="005C7F79">
        <w:rPr>
          <w:b/>
          <w:bCs/>
          <w:color w:val="000000"/>
        </w:rPr>
        <w:t>1. Thời gian gián đoạn</w:t>
      </w:r>
    </w:p>
    <w:p w14:paraId="7300A0A2" w14:textId="77777777" w:rsidR="00663D66" w:rsidRPr="005C7F79" w:rsidRDefault="00663D66" w:rsidP="00663D66">
      <w:pPr>
        <w:numPr>
          <w:ilvl w:val="0"/>
          <w:numId w:val="31"/>
        </w:numPr>
        <w:spacing w:before="120" w:after="160" w:line="259" w:lineRule="auto"/>
        <w:jc w:val="both"/>
        <w:rPr>
          <w:i/>
          <w:color w:val="000000"/>
        </w:rPr>
      </w:pPr>
      <w:r w:rsidRPr="005C7F79">
        <w:rPr>
          <w:i/>
          <w:color w:val="000000"/>
        </w:rPr>
        <w:t>Ngày giờ khắc phục: [DD/MM/YYYY HH:MM]</w:t>
      </w:r>
    </w:p>
    <w:p w14:paraId="7A1F6D32" w14:textId="77777777" w:rsidR="00663D66" w:rsidRPr="005C7F79" w:rsidRDefault="00663D66" w:rsidP="00663D66">
      <w:pPr>
        <w:numPr>
          <w:ilvl w:val="0"/>
          <w:numId w:val="31"/>
        </w:numPr>
        <w:spacing w:before="120" w:after="160" w:line="259" w:lineRule="auto"/>
        <w:jc w:val="both"/>
        <w:rPr>
          <w:color w:val="000000"/>
        </w:rPr>
      </w:pPr>
      <w:r w:rsidRPr="005C7F79">
        <w:rPr>
          <w:bCs/>
          <w:i/>
          <w:color w:val="000000"/>
        </w:rPr>
        <w:t>Tổng thời gian gián đoạn đến khi khắc phục</w:t>
      </w:r>
      <w:r w:rsidRPr="005C7F79">
        <w:rPr>
          <w:i/>
          <w:color w:val="000000"/>
        </w:rPr>
        <w:t>:</w:t>
      </w:r>
      <w:r w:rsidRPr="005C7F79">
        <w:rPr>
          <w:color w:val="000000"/>
        </w:rPr>
        <w:t xml:space="preserve"> [X giờ, Y phút]</w:t>
      </w:r>
    </w:p>
    <w:p w14:paraId="22AD0B3B" w14:textId="77777777" w:rsidR="00663D66" w:rsidRPr="005C7F79" w:rsidRDefault="00663D66" w:rsidP="00663D66">
      <w:pPr>
        <w:spacing w:before="120"/>
        <w:ind w:firstLine="720"/>
        <w:jc w:val="both"/>
        <w:outlineLvl w:val="3"/>
        <w:rPr>
          <w:b/>
          <w:bCs/>
          <w:color w:val="000000"/>
        </w:rPr>
      </w:pPr>
      <w:r w:rsidRPr="005C7F79">
        <w:rPr>
          <w:b/>
          <w:bCs/>
          <w:color w:val="000000"/>
        </w:rPr>
        <w:t>2. Mức độ sự cố</w:t>
      </w:r>
      <w:r w:rsidRPr="005C7F79">
        <w:rPr>
          <w:b/>
          <w:bCs/>
          <w:color w:val="000000"/>
          <w:vertAlign w:val="superscript"/>
        </w:rPr>
        <w:footnoteReference w:id="2"/>
      </w:r>
    </w:p>
    <w:p w14:paraId="639497D8" w14:textId="77777777" w:rsidR="00663D66" w:rsidRPr="005C7F79" w:rsidRDefault="00663D66" w:rsidP="00663D66">
      <w:pPr>
        <w:spacing w:before="120"/>
        <w:ind w:left="720"/>
        <w:jc w:val="both"/>
        <w:rPr>
          <w:color w:val="000000"/>
        </w:rPr>
      </w:pPr>
      <w:r w:rsidRPr="005C7F79">
        <w:rPr>
          <w:rFonts w:ascii="Segoe UI Symbol" w:hAnsi="Segoe UI Symbol" w:cs="Segoe UI Symbol"/>
          <w:b/>
          <w:bCs/>
          <w:color w:val="000000"/>
        </w:rPr>
        <w:t>☐</w:t>
      </w:r>
      <w:r w:rsidRPr="005C7F79">
        <w:rPr>
          <w:b/>
          <w:bCs/>
          <w:color w:val="000000"/>
        </w:rPr>
        <w:t xml:space="preserve"> </w:t>
      </w:r>
      <w:r w:rsidRPr="005C7F79">
        <w:rPr>
          <w:bCs/>
          <w:i/>
          <w:color w:val="000000"/>
        </w:rPr>
        <w:t>Mức nhẹ</w:t>
      </w:r>
      <w:r w:rsidRPr="005C7F79">
        <w:rPr>
          <w:color w:val="000000"/>
        </w:rPr>
        <w:t> (gián đoạn &lt; 1 giờ, ảnh hưởng &lt; 10% khách hàng)</w:t>
      </w:r>
    </w:p>
    <w:p w14:paraId="56922943" w14:textId="77777777" w:rsidR="00663D66" w:rsidRPr="005C7F79" w:rsidRDefault="00663D66" w:rsidP="00663D66">
      <w:pPr>
        <w:spacing w:before="120"/>
        <w:ind w:left="720"/>
        <w:jc w:val="both"/>
        <w:rPr>
          <w:color w:val="000000"/>
        </w:rPr>
      </w:pPr>
      <w:r w:rsidRPr="005C7F79">
        <w:rPr>
          <w:rFonts w:ascii="Segoe UI Symbol" w:hAnsi="Segoe UI Symbol" w:cs="Segoe UI Symbol"/>
          <w:b/>
          <w:bCs/>
          <w:color w:val="000000"/>
        </w:rPr>
        <w:t>☐</w:t>
      </w:r>
      <w:r w:rsidRPr="005C7F79">
        <w:rPr>
          <w:b/>
          <w:bCs/>
          <w:color w:val="000000"/>
        </w:rPr>
        <w:t xml:space="preserve"> </w:t>
      </w:r>
      <w:r w:rsidRPr="005C7F79">
        <w:rPr>
          <w:bCs/>
          <w:i/>
          <w:color w:val="000000"/>
        </w:rPr>
        <w:t>Mức trung bình</w:t>
      </w:r>
      <w:r w:rsidRPr="005C7F79">
        <w:rPr>
          <w:color w:val="000000"/>
        </w:rPr>
        <w:t> (gián đoạn 1 – 4 giờ, ảnh hưởng 10–30% khách hàng)</w:t>
      </w:r>
    </w:p>
    <w:p w14:paraId="4045C97B" w14:textId="77777777" w:rsidR="00663D66" w:rsidRPr="005C7F79" w:rsidRDefault="00663D66" w:rsidP="00663D66">
      <w:pPr>
        <w:spacing w:before="120"/>
        <w:ind w:left="720"/>
        <w:jc w:val="both"/>
        <w:rPr>
          <w:color w:val="000000"/>
        </w:rPr>
      </w:pPr>
      <w:r w:rsidRPr="005C7F79">
        <w:rPr>
          <w:rFonts w:ascii="Segoe UI Symbol" w:hAnsi="Segoe UI Symbol" w:cs="Segoe UI Symbol"/>
          <w:b/>
          <w:bCs/>
          <w:color w:val="000000"/>
        </w:rPr>
        <w:t>☐</w:t>
      </w:r>
      <w:r w:rsidRPr="005C7F79">
        <w:rPr>
          <w:b/>
          <w:bCs/>
          <w:color w:val="000000"/>
        </w:rPr>
        <w:t xml:space="preserve"> </w:t>
      </w:r>
      <w:r w:rsidRPr="005C7F79">
        <w:rPr>
          <w:bCs/>
          <w:i/>
          <w:color w:val="000000"/>
        </w:rPr>
        <w:t>Mức nghiêm trọng</w:t>
      </w:r>
      <w:r w:rsidRPr="005C7F79">
        <w:rPr>
          <w:color w:val="000000"/>
        </w:rPr>
        <w:t> (gián đoạn &gt; 4 giờ, ảnh hưởng &gt; 30% khách hàng)</w:t>
      </w:r>
    </w:p>
    <w:p w14:paraId="504F3ADD" w14:textId="77777777" w:rsidR="00663D66" w:rsidRPr="005C7F79" w:rsidRDefault="00663D66" w:rsidP="00663D66">
      <w:pPr>
        <w:spacing w:before="120"/>
        <w:ind w:left="720"/>
        <w:jc w:val="both"/>
        <w:rPr>
          <w:color w:val="000000"/>
        </w:rPr>
      </w:pPr>
      <w:r w:rsidRPr="005C7F79">
        <w:rPr>
          <w:rFonts w:ascii="Segoe UI Symbol" w:hAnsi="Segoe UI Symbol" w:cs="Segoe UI Symbol"/>
          <w:b/>
          <w:bCs/>
          <w:color w:val="000000"/>
        </w:rPr>
        <w:t>☐</w:t>
      </w:r>
      <w:r w:rsidRPr="005C7F79">
        <w:rPr>
          <w:b/>
          <w:bCs/>
          <w:color w:val="000000"/>
        </w:rPr>
        <w:t xml:space="preserve"> </w:t>
      </w:r>
      <w:r w:rsidRPr="005C7F79">
        <w:rPr>
          <w:bCs/>
          <w:i/>
          <w:color w:val="000000"/>
        </w:rPr>
        <w:t>Mức khẩn cấp</w:t>
      </w:r>
      <w:r w:rsidRPr="005C7F79">
        <w:rPr>
          <w:color w:val="000000"/>
        </w:rPr>
        <w:t> (ảnh hưởng đến hệ thống thanh toán quốc gia, tấn công mạng)</w:t>
      </w:r>
    </w:p>
    <w:p w14:paraId="0A921F8F" w14:textId="77777777" w:rsidR="00663D66" w:rsidRPr="005C7F79" w:rsidRDefault="00663D66" w:rsidP="00663D66">
      <w:pPr>
        <w:spacing w:before="120"/>
        <w:ind w:firstLine="720"/>
        <w:jc w:val="both"/>
        <w:outlineLvl w:val="3"/>
        <w:rPr>
          <w:b/>
          <w:bCs/>
          <w:color w:val="000000"/>
        </w:rPr>
      </w:pPr>
      <w:r w:rsidRPr="005C7F79">
        <w:rPr>
          <w:b/>
          <w:bCs/>
          <w:color w:val="000000"/>
        </w:rPr>
        <w:t>3. Phạm vi ảnh hưởng</w:t>
      </w:r>
    </w:p>
    <w:p w14:paraId="22D15A50" w14:textId="77777777" w:rsidR="00663D66" w:rsidRPr="005C7F79" w:rsidRDefault="00663D66" w:rsidP="00663D66">
      <w:pPr>
        <w:numPr>
          <w:ilvl w:val="0"/>
          <w:numId w:val="32"/>
        </w:numPr>
        <w:tabs>
          <w:tab w:val="num" w:pos="993"/>
        </w:tabs>
        <w:spacing w:before="120" w:after="160" w:line="259" w:lineRule="auto"/>
        <w:jc w:val="both"/>
        <w:rPr>
          <w:i/>
          <w:color w:val="000000"/>
        </w:rPr>
      </w:pPr>
      <w:r w:rsidRPr="005C7F79">
        <w:rPr>
          <w:bCs/>
          <w:i/>
          <w:color w:val="000000"/>
        </w:rPr>
        <w:t>Dịch vụ bị ảnh hưởng</w:t>
      </w:r>
      <w:r w:rsidRPr="005C7F79">
        <w:rPr>
          <w:i/>
          <w:color w:val="000000"/>
        </w:rPr>
        <w:t>:</w:t>
      </w:r>
    </w:p>
    <w:p w14:paraId="54826CBA" w14:textId="77777777" w:rsidR="00663D66" w:rsidRPr="005C7F79" w:rsidRDefault="00663D66" w:rsidP="00663D66">
      <w:pPr>
        <w:numPr>
          <w:ilvl w:val="1"/>
          <w:numId w:val="32"/>
        </w:numPr>
        <w:spacing w:before="120" w:after="160" w:line="259" w:lineRule="auto"/>
        <w:jc w:val="both"/>
        <w:rPr>
          <w:color w:val="000000"/>
        </w:rPr>
      </w:pPr>
      <w:r w:rsidRPr="005C7F79">
        <w:rPr>
          <w:color w:val="000000"/>
        </w:rPr>
        <w:t>[Ví dụ: Chuyển khoản, rút tiền ATM, giao dịch trực tuyến,…]</w:t>
      </w:r>
    </w:p>
    <w:p w14:paraId="2A920838" w14:textId="77777777" w:rsidR="00663D66" w:rsidRPr="005C7F79" w:rsidRDefault="00663D66" w:rsidP="00663D66">
      <w:pPr>
        <w:numPr>
          <w:ilvl w:val="0"/>
          <w:numId w:val="32"/>
        </w:numPr>
        <w:spacing w:before="120" w:after="160" w:line="259" w:lineRule="auto"/>
        <w:jc w:val="both"/>
        <w:rPr>
          <w:color w:val="000000"/>
        </w:rPr>
      </w:pPr>
      <w:r w:rsidRPr="005C7F79">
        <w:rPr>
          <w:bCs/>
          <w:i/>
          <w:color w:val="000000"/>
        </w:rPr>
        <w:t>Số lượng khách hàng</w:t>
      </w:r>
      <w:r w:rsidRPr="005C7F79">
        <w:rPr>
          <w:i/>
          <w:color w:val="000000"/>
        </w:rPr>
        <w:t xml:space="preserve">: </w:t>
      </w:r>
      <w:r w:rsidRPr="005C7F79">
        <w:rPr>
          <w:color w:val="000000"/>
        </w:rPr>
        <w:t>[X] khách hàng (chiếm [Y]% tổng số)</w:t>
      </w:r>
    </w:p>
    <w:p w14:paraId="3F520E5B" w14:textId="77777777" w:rsidR="00663D66" w:rsidRPr="005C7F79" w:rsidRDefault="00663D66" w:rsidP="00663D66">
      <w:pPr>
        <w:numPr>
          <w:ilvl w:val="0"/>
          <w:numId w:val="32"/>
        </w:numPr>
        <w:spacing w:before="120" w:after="160" w:line="259" w:lineRule="auto"/>
        <w:jc w:val="both"/>
        <w:rPr>
          <w:i/>
          <w:color w:val="000000"/>
        </w:rPr>
      </w:pPr>
      <w:r w:rsidRPr="005C7F79">
        <w:rPr>
          <w:bCs/>
          <w:i/>
          <w:color w:val="000000"/>
        </w:rPr>
        <w:t>Chi nhánh/hệ thống liên quan</w:t>
      </w:r>
      <w:r w:rsidRPr="005C7F79">
        <w:rPr>
          <w:i/>
          <w:color w:val="000000"/>
        </w:rPr>
        <w:t>:</w:t>
      </w:r>
    </w:p>
    <w:p w14:paraId="49FD93DF" w14:textId="77777777" w:rsidR="00663D66" w:rsidRPr="005C7F79" w:rsidRDefault="00663D66" w:rsidP="00663D66">
      <w:pPr>
        <w:numPr>
          <w:ilvl w:val="1"/>
          <w:numId w:val="32"/>
        </w:numPr>
        <w:spacing w:before="120" w:after="160" w:line="259" w:lineRule="auto"/>
        <w:jc w:val="both"/>
        <w:rPr>
          <w:color w:val="000000"/>
        </w:rPr>
      </w:pPr>
      <w:r w:rsidRPr="005C7F79">
        <w:rPr>
          <w:color w:val="000000"/>
        </w:rPr>
        <w:lastRenderedPageBreak/>
        <w:t>[Danh sách chi nhánh, máy chủ, ứng dụng]</w:t>
      </w:r>
    </w:p>
    <w:p w14:paraId="201EB18C" w14:textId="77777777" w:rsidR="00663D66" w:rsidRPr="005C7F79" w:rsidRDefault="00663D66" w:rsidP="00663D66">
      <w:pPr>
        <w:spacing w:before="120"/>
        <w:ind w:firstLine="720"/>
        <w:jc w:val="both"/>
        <w:outlineLvl w:val="3"/>
        <w:rPr>
          <w:b/>
          <w:bCs/>
          <w:color w:val="000000"/>
        </w:rPr>
      </w:pPr>
      <w:r w:rsidRPr="005C7F79">
        <w:rPr>
          <w:b/>
          <w:bCs/>
          <w:color w:val="000000"/>
        </w:rPr>
        <w:t>4. Nguyên nhân sự cố</w:t>
      </w:r>
    </w:p>
    <w:p w14:paraId="548E120A" w14:textId="77777777" w:rsidR="00663D66" w:rsidRPr="005C7F79" w:rsidRDefault="00663D66" w:rsidP="00663D66">
      <w:pPr>
        <w:spacing w:before="120"/>
        <w:ind w:left="720"/>
        <w:jc w:val="both"/>
        <w:rPr>
          <w:color w:val="000000"/>
        </w:rPr>
      </w:pPr>
      <w:r w:rsidRPr="005C7F79">
        <w:rPr>
          <w:rFonts w:ascii="Segoe UI Symbol" w:hAnsi="Segoe UI Symbol" w:cs="Segoe UI Symbol"/>
          <w:bCs/>
          <w:color w:val="000000"/>
        </w:rPr>
        <w:t>☐</w:t>
      </w:r>
      <w:r w:rsidRPr="005C7F79">
        <w:rPr>
          <w:b/>
          <w:bCs/>
          <w:color w:val="000000"/>
        </w:rPr>
        <w:t xml:space="preserve"> </w:t>
      </w:r>
      <w:r w:rsidRPr="005C7F79">
        <w:rPr>
          <w:bCs/>
          <w:i/>
          <w:color w:val="000000"/>
        </w:rPr>
        <w:t>Lỗi kỹ thuật</w:t>
      </w:r>
      <w:r w:rsidRPr="005C7F79">
        <w:rPr>
          <w:color w:val="000000"/>
        </w:rPr>
        <w:t> (phần cứng, phần mềm, mạng)</w:t>
      </w:r>
    </w:p>
    <w:p w14:paraId="6956DCBA" w14:textId="77777777" w:rsidR="00663D66" w:rsidRPr="005C7F79" w:rsidRDefault="00663D66" w:rsidP="00663D66">
      <w:pPr>
        <w:spacing w:before="120"/>
        <w:ind w:left="720"/>
        <w:jc w:val="both"/>
        <w:rPr>
          <w:color w:val="000000"/>
        </w:rPr>
      </w:pPr>
      <w:r w:rsidRPr="005C7F79">
        <w:rPr>
          <w:rFonts w:ascii="Segoe UI Symbol" w:hAnsi="Segoe UI Symbol" w:cs="Segoe UI Symbol"/>
          <w:bCs/>
          <w:color w:val="000000"/>
        </w:rPr>
        <w:t>☐</w:t>
      </w:r>
      <w:r w:rsidRPr="005C7F79">
        <w:rPr>
          <w:bCs/>
          <w:color w:val="000000"/>
        </w:rPr>
        <w:t xml:space="preserve"> </w:t>
      </w:r>
      <w:r w:rsidRPr="005C7F79">
        <w:rPr>
          <w:bCs/>
          <w:i/>
          <w:color w:val="000000"/>
        </w:rPr>
        <w:t>Tấn công mạng</w:t>
      </w:r>
      <w:r w:rsidRPr="005C7F79">
        <w:rPr>
          <w:color w:val="000000"/>
        </w:rPr>
        <w:t> (ransomware, DDoS, lừa đảo)</w:t>
      </w:r>
    </w:p>
    <w:p w14:paraId="445EB645" w14:textId="77777777" w:rsidR="00663D66" w:rsidRPr="005C7F79" w:rsidRDefault="00663D66" w:rsidP="00663D66">
      <w:pPr>
        <w:spacing w:before="120"/>
        <w:ind w:left="720"/>
        <w:jc w:val="both"/>
        <w:rPr>
          <w:color w:val="000000"/>
        </w:rPr>
      </w:pPr>
      <w:r w:rsidRPr="005C7F79">
        <w:rPr>
          <w:rFonts w:ascii="Segoe UI Symbol" w:hAnsi="Segoe UI Symbol" w:cs="Segoe UI Symbol"/>
          <w:bCs/>
          <w:color w:val="000000"/>
        </w:rPr>
        <w:t>☐</w:t>
      </w:r>
      <w:r w:rsidRPr="005C7F79">
        <w:rPr>
          <w:bCs/>
          <w:color w:val="000000"/>
        </w:rPr>
        <w:t xml:space="preserve"> </w:t>
      </w:r>
      <w:r w:rsidRPr="005C7F79">
        <w:rPr>
          <w:bCs/>
          <w:i/>
          <w:color w:val="000000"/>
        </w:rPr>
        <w:t>Thiên tai</w:t>
      </w:r>
      <w:r w:rsidRPr="005C7F79">
        <w:rPr>
          <w:color w:val="000000"/>
        </w:rPr>
        <w:t> (bão, lũ, động đất)</w:t>
      </w:r>
    </w:p>
    <w:p w14:paraId="008341B9" w14:textId="77777777" w:rsidR="00663D66" w:rsidRPr="005C7F79" w:rsidRDefault="00663D66" w:rsidP="00663D66">
      <w:pPr>
        <w:spacing w:before="120"/>
        <w:ind w:left="720"/>
        <w:jc w:val="both"/>
        <w:rPr>
          <w:color w:val="000000"/>
        </w:rPr>
      </w:pPr>
      <w:r w:rsidRPr="005C7F79">
        <w:rPr>
          <w:rFonts w:ascii="Segoe UI Symbol" w:hAnsi="Segoe UI Symbol" w:cs="Segoe UI Symbol"/>
          <w:bCs/>
          <w:color w:val="000000"/>
        </w:rPr>
        <w:t>☐</w:t>
      </w:r>
      <w:r w:rsidRPr="005C7F79">
        <w:rPr>
          <w:bCs/>
          <w:color w:val="000000"/>
        </w:rPr>
        <w:t xml:space="preserve"> </w:t>
      </w:r>
      <w:r w:rsidRPr="005C7F79">
        <w:rPr>
          <w:bCs/>
          <w:i/>
          <w:color w:val="000000"/>
        </w:rPr>
        <w:t>Lỗi vận hành</w:t>
      </w:r>
      <w:r w:rsidRPr="005C7F79">
        <w:rPr>
          <w:color w:val="000000"/>
        </w:rPr>
        <w:t> (cập nhật hệ thống, sai sót nhân sự)</w:t>
      </w:r>
    </w:p>
    <w:p w14:paraId="467D02B7" w14:textId="77777777" w:rsidR="00663D66" w:rsidRPr="005C7F79" w:rsidRDefault="00663D66" w:rsidP="00663D66">
      <w:pPr>
        <w:spacing w:before="120"/>
        <w:ind w:left="720"/>
        <w:jc w:val="both"/>
        <w:rPr>
          <w:color w:val="000000"/>
        </w:rPr>
      </w:pPr>
      <w:r w:rsidRPr="005C7F79">
        <w:rPr>
          <w:rFonts w:ascii="Segoe UI Symbol" w:hAnsi="Segoe UI Symbol" w:cs="Segoe UI Symbol"/>
          <w:bCs/>
          <w:color w:val="000000"/>
        </w:rPr>
        <w:t>☐</w:t>
      </w:r>
      <w:r w:rsidRPr="005C7F79">
        <w:rPr>
          <w:bCs/>
          <w:color w:val="000000"/>
        </w:rPr>
        <w:t xml:space="preserve"> </w:t>
      </w:r>
      <w:r w:rsidRPr="005C7F79">
        <w:rPr>
          <w:bCs/>
          <w:i/>
          <w:color w:val="000000"/>
        </w:rPr>
        <w:t>Nguyên nhân khác</w:t>
      </w:r>
      <w:r w:rsidRPr="005C7F79">
        <w:rPr>
          <w:color w:val="000000"/>
        </w:rPr>
        <w:t>: [Mô tả chi tiết]</w:t>
      </w:r>
    </w:p>
    <w:p w14:paraId="44DDFC46" w14:textId="77777777" w:rsidR="00663D66" w:rsidRPr="005C7F79" w:rsidRDefault="00663D66" w:rsidP="00663D66">
      <w:pPr>
        <w:spacing w:before="120"/>
        <w:ind w:firstLine="720"/>
        <w:jc w:val="both"/>
        <w:outlineLvl w:val="3"/>
        <w:rPr>
          <w:b/>
          <w:bCs/>
          <w:color w:val="000000"/>
        </w:rPr>
      </w:pPr>
      <w:r w:rsidRPr="005C7F79">
        <w:rPr>
          <w:b/>
          <w:bCs/>
          <w:color w:val="000000"/>
        </w:rPr>
        <w:t>5. Hành động khắc phục</w:t>
      </w:r>
    </w:p>
    <w:p w14:paraId="1323EDE9" w14:textId="77777777" w:rsidR="00663D66" w:rsidRPr="005C7F79" w:rsidRDefault="00663D66" w:rsidP="00663D66">
      <w:pPr>
        <w:numPr>
          <w:ilvl w:val="0"/>
          <w:numId w:val="33"/>
        </w:numPr>
        <w:spacing w:before="120" w:after="160" w:line="259" w:lineRule="auto"/>
        <w:jc w:val="both"/>
        <w:rPr>
          <w:color w:val="000000"/>
        </w:rPr>
      </w:pPr>
      <w:r w:rsidRPr="005C7F79">
        <w:rPr>
          <w:bCs/>
          <w:i/>
          <w:color w:val="000000"/>
        </w:rPr>
        <w:t>Biện pháp xử lý</w:t>
      </w:r>
      <w:r w:rsidRPr="005C7F79">
        <w:rPr>
          <w:color w:val="000000"/>
        </w:rPr>
        <w:t>: [Ví dụ: Chuyển sang hệ thống dự phòng]</w:t>
      </w:r>
    </w:p>
    <w:p w14:paraId="646ACD5F" w14:textId="77777777" w:rsidR="00663D66" w:rsidRPr="005C7F79" w:rsidRDefault="00663D66" w:rsidP="00663D66">
      <w:pPr>
        <w:numPr>
          <w:ilvl w:val="0"/>
          <w:numId w:val="33"/>
        </w:numPr>
        <w:spacing w:before="120" w:after="160" w:line="259" w:lineRule="auto"/>
        <w:jc w:val="both"/>
        <w:rPr>
          <w:color w:val="000000"/>
        </w:rPr>
      </w:pPr>
      <w:r w:rsidRPr="005C7F79">
        <w:rPr>
          <w:bCs/>
          <w:i/>
          <w:color w:val="000000"/>
        </w:rPr>
        <w:t>Biện pháp dài hạn</w:t>
      </w:r>
      <w:r w:rsidRPr="005C7F79">
        <w:rPr>
          <w:color w:val="000000"/>
        </w:rPr>
        <w:t>: [Ví dụ: Nâng cấp phần cứng, đào tạo nhân viên]</w:t>
      </w:r>
    </w:p>
    <w:p w14:paraId="7055AB85" w14:textId="77777777" w:rsidR="00663D66" w:rsidRPr="005C7F79" w:rsidRDefault="00663D66" w:rsidP="00663D66">
      <w:pPr>
        <w:spacing w:before="120"/>
        <w:ind w:left="720"/>
        <w:jc w:val="both"/>
        <w:outlineLvl w:val="3"/>
        <w:rPr>
          <w:b/>
          <w:bCs/>
          <w:color w:val="000000"/>
          <w:sz w:val="26"/>
          <w:szCs w:val="26"/>
        </w:rPr>
      </w:pPr>
      <w:r w:rsidRPr="005C7F79">
        <w:rPr>
          <w:b/>
          <w:bCs/>
          <w:color w:val="000000"/>
          <w:sz w:val="26"/>
          <w:szCs w:val="26"/>
        </w:rPr>
        <w:t>IV. BÁO CÁO VỚI CƠ QUAN QUẢN LÝ</w:t>
      </w:r>
    </w:p>
    <w:p w14:paraId="21A210BE" w14:textId="77777777" w:rsidR="00663D66" w:rsidRPr="005C7F79" w:rsidRDefault="00663D66" w:rsidP="00663D66">
      <w:pPr>
        <w:numPr>
          <w:ilvl w:val="0"/>
          <w:numId w:val="34"/>
        </w:numPr>
        <w:spacing w:before="120" w:after="160" w:line="259" w:lineRule="auto"/>
        <w:jc w:val="both"/>
        <w:rPr>
          <w:color w:val="000000"/>
        </w:rPr>
      </w:pPr>
      <w:r w:rsidRPr="005C7F79">
        <w:rPr>
          <w:b/>
          <w:bCs/>
          <w:color w:val="000000"/>
        </w:rPr>
        <w:t>Cơ quan tiếp nhận</w:t>
      </w:r>
      <w:r w:rsidRPr="005C7F79">
        <w:rPr>
          <w:color w:val="000000"/>
        </w:rPr>
        <w:t>: [Ngân hàng Nhà nước Việt Nam - Vụ Thanh toán]</w:t>
      </w:r>
    </w:p>
    <w:p w14:paraId="61691393" w14:textId="77777777" w:rsidR="00663D66" w:rsidRPr="005C7F79" w:rsidRDefault="00663D66" w:rsidP="00663D66">
      <w:pPr>
        <w:numPr>
          <w:ilvl w:val="0"/>
          <w:numId w:val="34"/>
        </w:numPr>
        <w:spacing w:before="120" w:after="160" w:line="259" w:lineRule="auto"/>
        <w:jc w:val="both"/>
        <w:rPr>
          <w:color w:val="000000"/>
        </w:rPr>
      </w:pPr>
      <w:r w:rsidRPr="005C7F79">
        <w:rPr>
          <w:b/>
          <w:bCs/>
          <w:color w:val="000000"/>
        </w:rPr>
        <w:t>Thời gian báo cáo</w:t>
      </w:r>
      <w:r w:rsidRPr="005C7F79">
        <w:rPr>
          <w:color w:val="000000"/>
        </w:rPr>
        <w:t>: [DD/MM/YYYY HH:MM]</w:t>
      </w:r>
    </w:p>
    <w:p w14:paraId="1720E458" w14:textId="77777777" w:rsidR="00663D66" w:rsidRPr="005C7F79" w:rsidRDefault="00663D66" w:rsidP="00663D66">
      <w:pPr>
        <w:numPr>
          <w:ilvl w:val="0"/>
          <w:numId w:val="34"/>
        </w:numPr>
        <w:spacing w:before="120" w:after="160" w:line="259" w:lineRule="auto"/>
        <w:jc w:val="both"/>
        <w:rPr>
          <w:color w:val="000000"/>
        </w:rPr>
      </w:pPr>
      <w:r w:rsidRPr="005C7F79">
        <w:rPr>
          <w:b/>
          <w:bCs/>
          <w:color w:val="000000"/>
        </w:rPr>
        <w:t>Phương thức báo cáo</w:t>
      </w:r>
      <w:r w:rsidRPr="005C7F79">
        <w:rPr>
          <w:color w:val="000000"/>
        </w:rPr>
        <w:t>: gửi Ngân hàng Nhà nước qua địa chỉ thư điện tử: </w:t>
      </w:r>
      <w:r w:rsidRPr="005C7F79">
        <w:rPr>
          <w:bCs/>
          <w:i/>
          <w:color w:val="000000"/>
        </w:rPr>
        <w:t>gshttt_vtt@sbv.gov.vn </w:t>
      </w:r>
    </w:p>
    <w:p w14:paraId="63E4B3B2" w14:textId="77777777" w:rsidR="00663D66" w:rsidRPr="005C7F79" w:rsidRDefault="00663D66" w:rsidP="00663D66">
      <w:pPr>
        <w:numPr>
          <w:ilvl w:val="0"/>
          <w:numId w:val="34"/>
        </w:numPr>
        <w:spacing w:before="120" w:after="160" w:line="259" w:lineRule="auto"/>
        <w:jc w:val="both"/>
        <w:outlineLvl w:val="3"/>
        <w:rPr>
          <w:b/>
          <w:bCs/>
          <w:color w:val="000000"/>
        </w:rPr>
      </w:pPr>
      <w:r w:rsidRPr="005C7F79">
        <w:rPr>
          <w:b/>
          <w:bCs/>
          <w:color w:val="000000"/>
        </w:rPr>
        <w:t>Tài liệu đính kèm</w:t>
      </w:r>
    </w:p>
    <w:p w14:paraId="57CEA88D" w14:textId="77777777" w:rsidR="00663D66" w:rsidRPr="005C7F79" w:rsidRDefault="00663D66" w:rsidP="00663D66">
      <w:pPr>
        <w:spacing w:before="120"/>
        <w:ind w:left="851"/>
        <w:jc w:val="both"/>
        <w:rPr>
          <w:color w:val="000000"/>
        </w:rPr>
      </w:pPr>
      <w:r w:rsidRPr="005C7F79">
        <w:rPr>
          <w:bCs/>
          <w:i/>
          <w:color w:val="000000"/>
        </w:rPr>
        <w:t xml:space="preserve">   Bản ghi log hệ thống</w:t>
      </w:r>
      <w:r w:rsidRPr="005C7F79">
        <w:rPr>
          <w:color w:val="000000"/>
        </w:rPr>
        <w:t>: [File đính kèm]</w:t>
      </w:r>
    </w:p>
    <w:p w14:paraId="2E2510DA" w14:textId="77777777" w:rsidR="00663D66" w:rsidRPr="005C7F79" w:rsidRDefault="00663D66" w:rsidP="00663D66">
      <w:pPr>
        <w:spacing w:before="120"/>
        <w:ind w:left="491" w:firstLine="360"/>
        <w:jc w:val="both"/>
        <w:rPr>
          <w:color w:val="000000"/>
        </w:rPr>
      </w:pPr>
      <w:r w:rsidRPr="005C7F79">
        <w:rPr>
          <w:bCs/>
          <w:i/>
          <w:color w:val="000000"/>
        </w:rPr>
        <w:t xml:space="preserve">   Báo cáo phân tích nguyên nhân</w:t>
      </w:r>
      <w:r w:rsidRPr="005C7F79">
        <w:rPr>
          <w:color w:val="000000"/>
        </w:rPr>
        <w:t>: [File đính kèm]</w:t>
      </w:r>
    </w:p>
    <w:p w14:paraId="5F0436B0" w14:textId="77777777" w:rsidR="00663D66" w:rsidRPr="005C7F79" w:rsidRDefault="00663D66" w:rsidP="00663D66">
      <w:pPr>
        <w:spacing w:before="120"/>
        <w:jc w:val="both"/>
        <w:rPr>
          <w:color w:val="000000"/>
        </w:rPr>
      </w:pPr>
      <w:r w:rsidRPr="005C7F79">
        <w:rPr>
          <w:bCs/>
          <w:i/>
          <w:color w:val="000000"/>
        </w:rPr>
        <w:t xml:space="preserve">               Biên bản xử lý sự cố</w:t>
      </w:r>
      <w:r w:rsidRPr="005C7F79">
        <w:rPr>
          <w:color w:val="000000"/>
        </w:rPr>
        <w:t>: [File đính kèm]</w:t>
      </w:r>
    </w:p>
    <w:p w14:paraId="3FB2E052" w14:textId="77777777" w:rsidR="00663D66" w:rsidRPr="005C7F79" w:rsidRDefault="001364AC" w:rsidP="00663D66">
      <w:pPr>
        <w:spacing w:before="120" w:line="320" w:lineRule="exact"/>
      </w:pPr>
      <w:r>
        <w:rPr>
          <w:color w:val="000000"/>
        </w:rPr>
        <w:pict w14:anchorId="50D612D5">
          <v:rect id="_x0000_i1025" style="width:0;height:.75pt" o:hralign="center" o:hrstd="t" o:hrnoshade="t" o:hr="t" fillcolor="#404040" stroked="f"/>
        </w:pict>
      </w:r>
    </w:p>
    <w:tbl>
      <w:tblPr>
        <w:tblW w:w="9530" w:type="dxa"/>
        <w:tblInd w:w="284" w:type="dxa"/>
        <w:tblLayout w:type="fixed"/>
        <w:tblLook w:val="0000" w:firstRow="0" w:lastRow="0" w:firstColumn="0" w:lastColumn="0" w:noHBand="0" w:noVBand="0"/>
      </w:tblPr>
      <w:tblGrid>
        <w:gridCol w:w="3402"/>
        <w:gridCol w:w="283"/>
        <w:gridCol w:w="5845"/>
      </w:tblGrid>
      <w:tr w:rsidR="00663D66" w:rsidRPr="005C7F79" w14:paraId="115B67A8" w14:textId="77777777" w:rsidTr="00665C46">
        <w:trPr>
          <w:trHeight w:val="3396"/>
        </w:trPr>
        <w:tc>
          <w:tcPr>
            <w:tcW w:w="3402" w:type="dxa"/>
          </w:tcPr>
          <w:p w14:paraId="4C547039" w14:textId="77777777" w:rsidR="00663D66" w:rsidRPr="005C7F79" w:rsidRDefault="00663D66" w:rsidP="00665C46">
            <w:pPr>
              <w:suppressAutoHyphens/>
              <w:spacing w:line="276" w:lineRule="auto"/>
              <w:ind w:leftChars="-1" w:hangingChars="1" w:hanging="3"/>
              <w:jc w:val="center"/>
              <w:textDirection w:val="btLr"/>
              <w:textAlignment w:val="top"/>
              <w:outlineLvl w:val="0"/>
              <w:rPr>
                <w:position w:val="-1"/>
                <w:sz w:val="26"/>
                <w:szCs w:val="26"/>
              </w:rPr>
            </w:pPr>
            <w:r w:rsidRPr="005C7F79">
              <w:rPr>
                <w:b/>
                <w:position w:val="-1"/>
                <w:sz w:val="26"/>
                <w:szCs w:val="26"/>
              </w:rPr>
              <w:t>NGƯỜI LẬP BẢNG</w:t>
            </w:r>
          </w:p>
          <w:p w14:paraId="5E620AA7" w14:textId="77777777" w:rsidR="00663D66" w:rsidRPr="005C7F79" w:rsidRDefault="00663D66" w:rsidP="00665C46">
            <w:pPr>
              <w:suppressAutoHyphens/>
              <w:spacing w:line="276" w:lineRule="auto"/>
              <w:ind w:leftChars="-1" w:left="-1" w:hangingChars="1" w:hanging="2"/>
              <w:jc w:val="center"/>
              <w:textDirection w:val="btLr"/>
              <w:textAlignment w:val="top"/>
              <w:outlineLvl w:val="0"/>
              <w:rPr>
                <w:position w:val="-1"/>
                <w:sz w:val="24"/>
                <w:szCs w:val="24"/>
              </w:rPr>
            </w:pPr>
            <w:r w:rsidRPr="005C7F79">
              <w:rPr>
                <w:i/>
                <w:position w:val="-1"/>
                <w:sz w:val="24"/>
                <w:szCs w:val="24"/>
              </w:rPr>
              <w:t>(Ký, ghi rõ họ tên)</w:t>
            </w:r>
          </w:p>
          <w:p w14:paraId="723FA199" w14:textId="77777777" w:rsidR="00663D66" w:rsidRPr="005C7F79" w:rsidRDefault="00663D66" w:rsidP="00665C46">
            <w:pPr>
              <w:suppressAutoHyphens/>
              <w:spacing w:line="276" w:lineRule="auto"/>
              <w:ind w:leftChars="-1" w:left="-1" w:hangingChars="1" w:hanging="2"/>
              <w:jc w:val="center"/>
              <w:textDirection w:val="btLr"/>
              <w:textAlignment w:val="top"/>
              <w:outlineLvl w:val="0"/>
              <w:rPr>
                <w:position w:val="-1"/>
                <w:sz w:val="24"/>
                <w:szCs w:val="24"/>
              </w:rPr>
            </w:pPr>
          </w:p>
          <w:p w14:paraId="0E27713B" w14:textId="77777777" w:rsidR="00663D66" w:rsidRPr="005C7F79" w:rsidRDefault="00663D66" w:rsidP="00665C46">
            <w:pPr>
              <w:suppressAutoHyphens/>
              <w:spacing w:line="276" w:lineRule="auto"/>
              <w:ind w:leftChars="-1" w:left="-1" w:hangingChars="1" w:hanging="2"/>
              <w:jc w:val="center"/>
              <w:textDirection w:val="btLr"/>
              <w:textAlignment w:val="top"/>
              <w:outlineLvl w:val="0"/>
              <w:rPr>
                <w:position w:val="-1"/>
                <w:sz w:val="24"/>
                <w:szCs w:val="24"/>
              </w:rPr>
            </w:pPr>
          </w:p>
          <w:p w14:paraId="1A2FA7A6" w14:textId="77777777" w:rsidR="00663D66" w:rsidRPr="005C7F79" w:rsidRDefault="00663D66" w:rsidP="00665C46">
            <w:pPr>
              <w:suppressAutoHyphens/>
              <w:spacing w:line="276" w:lineRule="auto"/>
              <w:ind w:leftChars="-1" w:left="-1" w:hangingChars="1" w:hanging="2"/>
              <w:jc w:val="center"/>
              <w:textDirection w:val="btLr"/>
              <w:textAlignment w:val="top"/>
              <w:outlineLvl w:val="0"/>
              <w:rPr>
                <w:position w:val="-1"/>
                <w:sz w:val="24"/>
                <w:szCs w:val="24"/>
              </w:rPr>
            </w:pPr>
          </w:p>
          <w:p w14:paraId="313F3C29" w14:textId="77777777" w:rsidR="00663D66" w:rsidRPr="005C7F79" w:rsidRDefault="00663D66" w:rsidP="00665C46">
            <w:pPr>
              <w:suppressAutoHyphens/>
              <w:spacing w:line="276" w:lineRule="auto"/>
              <w:ind w:leftChars="-1" w:left="-1" w:hangingChars="1" w:hanging="2"/>
              <w:jc w:val="center"/>
              <w:textDirection w:val="btLr"/>
              <w:textAlignment w:val="top"/>
              <w:outlineLvl w:val="0"/>
              <w:rPr>
                <w:position w:val="-1"/>
                <w:sz w:val="24"/>
                <w:szCs w:val="24"/>
              </w:rPr>
            </w:pPr>
          </w:p>
          <w:p w14:paraId="61F3B4DA" w14:textId="77777777" w:rsidR="00663D66" w:rsidRPr="005C7F79" w:rsidRDefault="00663D66" w:rsidP="00665C46">
            <w:pPr>
              <w:suppressAutoHyphens/>
              <w:spacing w:line="276" w:lineRule="auto"/>
              <w:ind w:leftChars="-1" w:left="-1" w:hangingChars="1" w:hanging="2"/>
              <w:jc w:val="center"/>
              <w:textDirection w:val="btLr"/>
              <w:textAlignment w:val="top"/>
              <w:outlineLvl w:val="0"/>
              <w:rPr>
                <w:position w:val="-1"/>
                <w:sz w:val="24"/>
                <w:szCs w:val="24"/>
              </w:rPr>
            </w:pPr>
          </w:p>
          <w:p w14:paraId="5D6E05BB" w14:textId="77777777" w:rsidR="00663D66" w:rsidRPr="005C7F79" w:rsidRDefault="00663D66" w:rsidP="00665C46">
            <w:pPr>
              <w:suppressAutoHyphens/>
              <w:ind w:leftChars="-1" w:left="-1" w:hangingChars="1" w:hanging="2"/>
              <w:textDirection w:val="btLr"/>
              <w:textAlignment w:val="top"/>
              <w:outlineLvl w:val="0"/>
              <w:rPr>
                <w:position w:val="-1"/>
                <w:sz w:val="24"/>
                <w:szCs w:val="24"/>
              </w:rPr>
            </w:pPr>
            <w:r w:rsidRPr="005C7F79">
              <w:rPr>
                <w:i/>
                <w:position w:val="-1"/>
                <w:sz w:val="24"/>
                <w:szCs w:val="24"/>
              </w:rPr>
              <w:t xml:space="preserve"> </w:t>
            </w:r>
          </w:p>
        </w:tc>
        <w:tc>
          <w:tcPr>
            <w:tcW w:w="283" w:type="dxa"/>
          </w:tcPr>
          <w:p w14:paraId="60DEBE68" w14:textId="77777777" w:rsidR="00663D66" w:rsidRPr="005C7F79" w:rsidRDefault="00663D66" w:rsidP="00665C46">
            <w:pPr>
              <w:suppressAutoHyphens/>
              <w:spacing w:line="276" w:lineRule="auto"/>
              <w:ind w:leftChars="-1" w:left="-1" w:hangingChars="1" w:hanging="2"/>
              <w:jc w:val="center"/>
              <w:textDirection w:val="btLr"/>
              <w:textAlignment w:val="top"/>
              <w:outlineLvl w:val="0"/>
              <w:rPr>
                <w:position w:val="-1"/>
                <w:sz w:val="24"/>
                <w:szCs w:val="24"/>
              </w:rPr>
            </w:pPr>
          </w:p>
        </w:tc>
        <w:tc>
          <w:tcPr>
            <w:tcW w:w="5845" w:type="dxa"/>
          </w:tcPr>
          <w:p w14:paraId="5C3B9610" w14:textId="77777777" w:rsidR="00663D66" w:rsidRPr="005C7F79" w:rsidRDefault="00663D66" w:rsidP="00665C46">
            <w:pPr>
              <w:suppressAutoHyphens/>
              <w:spacing w:line="276" w:lineRule="auto"/>
              <w:ind w:leftChars="-1" w:hangingChars="1" w:hanging="3"/>
              <w:jc w:val="center"/>
              <w:textDirection w:val="btLr"/>
              <w:textAlignment w:val="top"/>
              <w:outlineLvl w:val="0"/>
              <w:rPr>
                <w:b/>
                <w:position w:val="-1"/>
                <w:sz w:val="26"/>
                <w:szCs w:val="26"/>
              </w:rPr>
            </w:pPr>
            <w:r w:rsidRPr="005C7F79">
              <w:rPr>
                <w:b/>
                <w:position w:val="-1"/>
                <w:sz w:val="26"/>
                <w:szCs w:val="26"/>
              </w:rPr>
              <w:t xml:space="preserve">NGƯỜI ĐẠI DIỆN HỢP PHÁP </w:t>
            </w:r>
          </w:p>
          <w:p w14:paraId="74F8CE6F" w14:textId="77777777" w:rsidR="00663D66" w:rsidRPr="005C7F79" w:rsidRDefault="00663D66" w:rsidP="00665C46">
            <w:pPr>
              <w:suppressAutoHyphens/>
              <w:spacing w:line="276" w:lineRule="auto"/>
              <w:ind w:leftChars="-1" w:hangingChars="1" w:hanging="3"/>
              <w:jc w:val="center"/>
              <w:textDirection w:val="btLr"/>
              <w:textAlignment w:val="top"/>
              <w:outlineLvl w:val="0"/>
              <w:rPr>
                <w:position w:val="-1"/>
                <w:sz w:val="24"/>
                <w:szCs w:val="24"/>
              </w:rPr>
            </w:pPr>
            <w:r w:rsidRPr="005C7F79">
              <w:rPr>
                <w:b/>
                <w:position w:val="-1"/>
                <w:sz w:val="26"/>
                <w:szCs w:val="26"/>
              </w:rPr>
              <w:t>CỦA TỔ CHỨC</w:t>
            </w:r>
          </w:p>
          <w:p w14:paraId="08146460" w14:textId="77777777" w:rsidR="00663D66" w:rsidRPr="005C7F79" w:rsidRDefault="00663D66" w:rsidP="00665C46">
            <w:pPr>
              <w:suppressAutoHyphens/>
              <w:spacing w:line="276" w:lineRule="auto"/>
              <w:ind w:leftChars="-1" w:left="-1" w:hangingChars="1" w:hanging="2"/>
              <w:jc w:val="center"/>
              <w:textDirection w:val="btLr"/>
              <w:textAlignment w:val="top"/>
              <w:outlineLvl w:val="0"/>
              <w:rPr>
                <w:position w:val="-1"/>
                <w:sz w:val="24"/>
                <w:szCs w:val="24"/>
              </w:rPr>
            </w:pPr>
            <w:r w:rsidRPr="005C7F79">
              <w:rPr>
                <w:i/>
                <w:position w:val="-1"/>
                <w:sz w:val="24"/>
                <w:szCs w:val="24"/>
              </w:rPr>
              <w:t>(Ký, ghi rõ họ tên, đóng dấu)</w:t>
            </w:r>
          </w:p>
        </w:tc>
      </w:tr>
    </w:tbl>
    <w:p w14:paraId="6A549977" w14:textId="77777777" w:rsidR="005C7F79" w:rsidRPr="005C7F79" w:rsidRDefault="005C7F79" w:rsidP="005C7F79">
      <w:pPr>
        <w:spacing w:after="160" w:line="259" w:lineRule="auto"/>
        <w:ind w:left="720" w:hanging="720"/>
        <w:rPr>
          <w:rFonts w:ascii="Calibri" w:eastAsia="Calibri" w:hAnsi="Calibri"/>
          <w:sz w:val="22"/>
          <w:szCs w:val="22"/>
        </w:rPr>
      </w:pPr>
    </w:p>
    <w:p w14:paraId="138B4B4C" w14:textId="77777777" w:rsidR="001840DE" w:rsidRPr="000D3816" w:rsidRDefault="001840DE" w:rsidP="00592B7B">
      <w:pPr>
        <w:ind w:left="851"/>
        <w:jc w:val="both"/>
        <w:rPr>
          <w:b/>
          <w:bCs/>
          <w:iCs/>
          <w:sz w:val="24"/>
          <w:szCs w:val="24"/>
        </w:rPr>
      </w:pPr>
    </w:p>
    <w:sectPr w:rsidR="001840DE" w:rsidRPr="000D3816" w:rsidSect="00B5658A">
      <w:headerReference w:type="default" r:id="rId14"/>
      <w:footerReference w:type="default" r:id="rId15"/>
      <w:headerReference w:type="first" r:id="rId16"/>
      <w:pgSz w:w="11907" w:h="16840" w:code="9"/>
      <w:pgMar w:top="1276"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1EDCE9" w14:textId="77777777" w:rsidR="001364AC" w:rsidRDefault="001364AC">
      <w:r>
        <w:separator/>
      </w:r>
    </w:p>
  </w:endnote>
  <w:endnote w:type="continuationSeparator" w:id="0">
    <w:p w14:paraId="09E44C95" w14:textId="77777777" w:rsidR="001364AC" w:rsidRDefault="00136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dTime">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50018" w14:textId="77777777" w:rsidR="005C7F79" w:rsidRDefault="005C7F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315915" w14:textId="77777777" w:rsidR="005C7F79" w:rsidRDefault="005C7F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52B33" w14:textId="77777777" w:rsidR="005C7F79" w:rsidRPr="005A55F2" w:rsidRDefault="005C7F79" w:rsidP="00B322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917C0" w14:textId="77777777" w:rsidR="005C7F79" w:rsidRDefault="005C7F79">
    <w:pPr>
      <w:pStyle w:val="Footer"/>
      <w:jc w:val="right"/>
    </w:pPr>
  </w:p>
  <w:p w14:paraId="73D1030E" w14:textId="77777777" w:rsidR="005C7F79" w:rsidRPr="005A55F2" w:rsidRDefault="005C7F79" w:rsidP="00B322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3FAE97" w14:textId="77777777" w:rsidR="001364AC" w:rsidRDefault="001364AC">
      <w:r>
        <w:separator/>
      </w:r>
    </w:p>
  </w:footnote>
  <w:footnote w:type="continuationSeparator" w:id="0">
    <w:p w14:paraId="494278DF" w14:textId="77777777" w:rsidR="001364AC" w:rsidRDefault="001364AC">
      <w:r>
        <w:continuationSeparator/>
      </w:r>
    </w:p>
  </w:footnote>
  <w:footnote w:id="1">
    <w:p w14:paraId="017F5823" w14:textId="77777777" w:rsidR="00663D66" w:rsidRPr="0048537D" w:rsidRDefault="00663D66" w:rsidP="00663D66">
      <w:pPr>
        <w:pStyle w:val="FootnoteText"/>
        <w:jc w:val="both"/>
      </w:pPr>
      <w:r w:rsidRPr="0048537D">
        <w:rPr>
          <w:rStyle w:val="FootnoteReference"/>
        </w:rPr>
        <w:footnoteRef/>
      </w:r>
      <w:r w:rsidRPr="0048537D">
        <w:t xml:space="preserve"> Đánh giá mức độ sự cố </w:t>
      </w:r>
      <w:r w:rsidRPr="000162C2">
        <w:rPr>
          <w:b/>
          <w:i/>
        </w:rPr>
        <w:t>tính theo chỉ tiêu phần trăm khách hàng</w:t>
      </w:r>
      <w:r w:rsidRPr="0048537D">
        <w:t xml:space="preserve"> bị ảnh hưởng trong trường hợp </w:t>
      </w:r>
      <w:r>
        <w:t xml:space="preserve">chỉ tiêu </w:t>
      </w:r>
      <w:r w:rsidRPr="0048537D">
        <w:t>thời gian gián đoạn giao dịch không thuộc khung quy đị</w:t>
      </w:r>
      <w:r>
        <w:t>nh nêu trên. Ví dụ, gián đoạn dưới 01 giờ nhưng ảnh hưởng trên 10% khách hàng thì mức độ sự cố là mức trung bình.</w:t>
      </w:r>
    </w:p>
  </w:footnote>
  <w:footnote w:id="2">
    <w:p w14:paraId="0D64EEC4" w14:textId="77777777" w:rsidR="00663D66" w:rsidRPr="0048537D" w:rsidRDefault="00663D66" w:rsidP="00663D66">
      <w:pPr>
        <w:pStyle w:val="FootnoteText"/>
        <w:jc w:val="both"/>
      </w:pPr>
      <w:r w:rsidRPr="0048537D">
        <w:rPr>
          <w:rStyle w:val="FootnoteReference"/>
        </w:rPr>
        <w:footnoteRef/>
      </w:r>
      <w:r w:rsidRPr="0048537D">
        <w:t xml:space="preserve"> Đánh giá mức độ sự cố </w:t>
      </w:r>
      <w:r w:rsidRPr="000162C2">
        <w:rPr>
          <w:b/>
          <w:i/>
        </w:rPr>
        <w:t>tính theo chỉ tiêu phần trăm khách hàng</w:t>
      </w:r>
      <w:r w:rsidRPr="0048537D">
        <w:t xml:space="preserve"> bị ảnh hưởng trong trường hợp </w:t>
      </w:r>
      <w:r>
        <w:t xml:space="preserve">chỉ tiêu </w:t>
      </w:r>
      <w:r w:rsidRPr="0048537D">
        <w:t>thời gian gián đoạn giao dịch không thuộc khung quy đị</w:t>
      </w:r>
      <w:r>
        <w:t>nh nêu trên.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3BF33" w14:textId="06557B32" w:rsidR="001B39D9" w:rsidRDefault="001B39D9" w:rsidP="001B39D9">
    <w:pPr>
      <w:pStyle w:val="Header"/>
      <w:jc w:val="center"/>
    </w:pPr>
    <w:r>
      <w:fldChar w:fldCharType="begin"/>
    </w:r>
    <w:r>
      <w:instrText xml:space="preserve"> PAGE   \* MERGEFORMAT </w:instrText>
    </w:r>
    <w:r>
      <w:fldChar w:fldCharType="separate"/>
    </w:r>
    <w:r w:rsidR="004D3DB8">
      <w:rPr>
        <w:noProof/>
      </w:rPr>
      <w:t>9</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76F54" w14:textId="77777777" w:rsidR="005C7F79" w:rsidRDefault="005C7F79">
    <w:pPr>
      <w:pStyle w:val="Header"/>
      <w:jc w:val="center"/>
    </w:pPr>
    <w:r>
      <w:fldChar w:fldCharType="begin"/>
    </w:r>
    <w:r>
      <w:instrText xml:space="preserve"> PAGE   \* MERGEFORMAT </w:instrText>
    </w:r>
    <w:r>
      <w:fldChar w:fldCharType="separate"/>
    </w:r>
    <w:r w:rsidR="004D5F30">
      <w:rPr>
        <w:noProof/>
      </w:rPr>
      <w:t>2</w:t>
    </w:r>
    <w:r>
      <w:rPr>
        <w:noProof/>
      </w:rPr>
      <w:fldChar w:fldCharType="end"/>
    </w:r>
  </w:p>
  <w:p w14:paraId="2426AB74" w14:textId="77777777" w:rsidR="005C7F79" w:rsidRDefault="005C7F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CCA1A" w14:textId="77777777" w:rsidR="005C7F79" w:rsidRDefault="005C7F79">
    <w:pPr>
      <w:pStyle w:val="Header"/>
      <w:jc w:val="center"/>
    </w:pPr>
    <w:r>
      <w:fldChar w:fldCharType="begin"/>
    </w:r>
    <w:r>
      <w:instrText xml:space="preserve"> PAGE   \* MERGEFORMAT </w:instrText>
    </w:r>
    <w:r>
      <w:fldChar w:fldCharType="separate"/>
    </w:r>
    <w:r w:rsidR="004D3DB8">
      <w:rPr>
        <w:noProof/>
      </w:rPr>
      <w:t>2</w:t>
    </w:r>
    <w:r>
      <w:rPr>
        <w:noProof/>
      </w:rPr>
      <w:fldChar w:fldCharType="end"/>
    </w:r>
  </w:p>
  <w:p w14:paraId="54B1F8D2" w14:textId="77777777" w:rsidR="005C7F79" w:rsidRDefault="005C7F7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B3DD7" w14:textId="0646D4C1" w:rsidR="001B39D9" w:rsidRDefault="001B39D9">
    <w:pPr>
      <w:pStyle w:val="Header"/>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9167696"/>
      <w:docPartObj>
        <w:docPartGallery w:val="Page Numbers (Top of Page)"/>
        <w:docPartUnique/>
      </w:docPartObj>
    </w:sdtPr>
    <w:sdtEndPr>
      <w:rPr>
        <w:noProof/>
      </w:rPr>
    </w:sdtEndPr>
    <w:sdtContent>
      <w:p w14:paraId="1A1E2959" w14:textId="2E0CCB52" w:rsidR="00B5658A" w:rsidRDefault="00B5658A">
        <w:pPr>
          <w:pStyle w:val="Header"/>
          <w:jc w:val="center"/>
        </w:pPr>
        <w:r>
          <w:fldChar w:fldCharType="begin"/>
        </w:r>
        <w:r>
          <w:instrText xml:space="preserve"> PAGE   \* MERGEFORMAT </w:instrText>
        </w:r>
        <w:r>
          <w:fldChar w:fldCharType="separate"/>
        </w:r>
        <w:r w:rsidR="004D3DB8">
          <w:rPr>
            <w:noProof/>
          </w:rPr>
          <w:t>3</w:t>
        </w:r>
        <w:r>
          <w:rPr>
            <w:noProof/>
          </w:rPr>
          <w:fldChar w:fldCharType="end"/>
        </w:r>
      </w:p>
    </w:sdtContent>
  </w:sdt>
  <w:p w14:paraId="25043BA8" w14:textId="5DD7BD3E" w:rsidR="005C7F79" w:rsidRPr="00B5658A" w:rsidRDefault="005C7F79" w:rsidP="00B5658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BE035" w14:textId="00A2DF39" w:rsidR="00B5658A" w:rsidRDefault="00B5658A">
    <w:pPr>
      <w:pStyle w:val="Header"/>
      <w:jc w:val="center"/>
    </w:pPr>
  </w:p>
  <w:p w14:paraId="71888CF6" w14:textId="7D05C462" w:rsidR="001B39D9" w:rsidRDefault="001B39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F0466"/>
    <w:multiLevelType w:val="hybridMultilevel"/>
    <w:tmpl w:val="ACF83AD2"/>
    <w:lvl w:ilvl="0" w:tplc="FAC28B5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07BF4EFF"/>
    <w:multiLevelType w:val="hybridMultilevel"/>
    <w:tmpl w:val="40A087D0"/>
    <w:lvl w:ilvl="0" w:tplc="3398A97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8E15F8D"/>
    <w:multiLevelType w:val="hybridMultilevel"/>
    <w:tmpl w:val="CFB87A2C"/>
    <w:lvl w:ilvl="0" w:tplc="CAA22AFE">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3">
    <w:nsid w:val="0C107686"/>
    <w:multiLevelType w:val="multilevel"/>
    <w:tmpl w:val="9D58BBF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nsid w:val="0F4F7EE5"/>
    <w:multiLevelType w:val="hybridMultilevel"/>
    <w:tmpl w:val="7116BD88"/>
    <w:lvl w:ilvl="0" w:tplc="6B503B6E">
      <w:start w:val="2"/>
      <w:numFmt w:val="bullet"/>
      <w:lvlText w:val="-"/>
      <w:lvlJc w:val="left"/>
      <w:pPr>
        <w:ind w:left="920" w:hanging="360"/>
      </w:pPr>
      <w:rPr>
        <w:rFonts w:ascii="Times New Roman" w:eastAsia="Times New Roman" w:hAnsi="Times New Roman" w:cs="Times New Roman" w:hint="default"/>
      </w:rPr>
    </w:lvl>
    <w:lvl w:ilvl="1" w:tplc="042A0003" w:tentative="1">
      <w:start w:val="1"/>
      <w:numFmt w:val="bullet"/>
      <w:lvlText w:val="o"/>
      <w:lvlJc w:val="left"/>
      <w:pPr>
        <w:ind w:left="1640" w:hanging="360"/>
      </w:pPr>
      <w:rPr>
        <w:rFonts w:ascii="Courier New" w:hAnsi="Courier New" w:cs="Courier New" w:hint="default"/>
      </w:rPr>
    </w:lvl>
    <w:lvl w:ilvl="2" w:tplc="042A0005" w:tentative="1">
      <w:start w:val="1"/>
      <w:numFmt w:val="bullet"/>
      <w:lvlText w:val=""/>
      <w:lvlJc w:val="left"/>
      <w:pPr>
        <w:ind w:left="2360" w:hanging="360"/>
      </w:pPr>
      <w:rPr>
        <w:rFonts w:ascii="Wingdings" w:hAnsi="Wingdings" w:hint="default"/>
      </w:rPr>
    </w:lvl>
    <w:lvl w:ilvl="3" w:tplc="042A0001" w:tentative="1">
      <w:start w:val="1"/>
      <w:numFmt w:val="bullet"/>
      <w:lvlText w:val=""/>
      <w:lvlJc w:val="left"/>
      <w:pPr>
        <w:ind w:left="3080" w:hanging="360"/>
      </w:pPr>
      <w:rPr>
        <w:rFonts w:ascii="Symbol" w:hAnsi="Symbol" w:hint="default"/>
      </w:rPr>
    </w:lvl>
    <w:lvl w:ilvl="4" w:tplc="042A0003" w:tentative="1">
      <w:start w:val="1"/>
      <w:numFmt w:val="bullet"/>
      <w:lvlText w:val="o"/>
      <w:lvlJc w:val="left"/>
      <w:pPr>
        <w:ind w:left="3800" w:hanging="360"/>
      </w:pPr>
      <w:rPr>
        <w:rFonts w:ascii="Courier New" w:hAnsi="Courier New" w:cs="Courier New" w:hint="default"/>
      </w:rPr>
    </w:lvl>
    <w:lvl w:ilvl="5" w:tplc="042A0005" w:tentative="1">
      <w:start w:val="1"/>
      <w:numFmt w:val="bullet"/>
      <w:lvlText w:val=""/>
      <w:lvlJc w:val="left"/>
      <w:pPr>
        <w:ind w:left="4520" w:hanging="360"/>
      </w:pPr>
      <w:rPr>
        <w:rFonts w:ascii="Wingdings" w:hAnsi="Wingdings" w:hint="default"/>
      </w:rPr>
    </w:lvl>
    <w:lvl w:ilvl="6" w:tplc="042A0001" w:tentative="1">
      <w:start w:val="1"/>
      <w:numFmt w:val="bullet"/>
      <w:lvlText w:val=""/>
      <w:lvlJc w:val="left"/>
      <w:pPr>
        <w:ind w:left="5240" w:hanging="360"/>
      </w:pPr>
      <w:rPr>
        <w:rFonts w:ascii="Symbol" w:hAnsi="Symbol" w:hint="default"/>
      </w:rPr>
    </w:lvl>
    <w:lvl w:ilvl="7" w:tplc="042A0003" w:tentative="1">
      <w:start w:val="1"/>
      <w:numFmt w:val="bullet"/>
      <w:lvlText w:val="o"/>
      <w:lvlJc w:val="left"/>
      <w:pPr>
        <w:ind w:left="5960" w:hanging="360"/>
      </w:pPr>
      <w:rPr>
        <w:rFonts w:ascii="Courier New" w:hAnsi="Courier New" w:cs="Courier New" w:hint="default"/>
      </w:rPr>
    </w:lvl>
    <w:lvl w:ilvl="8" w:tplc="042A0005" w:tentative="1">
      <w:start w:val="1"/>
      <w:numFmt w:val="bullet"/>
      <w:lvlText w:val=""/>
      <w:lvlJc w:val="left"/>
      <w:pPr>
        <w:ind w:left="6680" w:hanging="360"/>
      </w:pPr>
      <w:rPr>
        <w:rFonts w:ascii="Wingdings" w:hAnsi="Wingdings" w:hint="default"/>
      </w:rPr>
    </w:lvl>
  </w:abstractNum>
  <w:abstractNum w:abstractNumId="5">
    <w:nsid w:val="14AC2BC3"/>
    <w:multiLevelType w:val="hybridMultilevel"/>
    <w:tmpl w:val="CFC2ED96"/>
    <w:lvl w:ilvl="0" w:tplc="6FA6B630">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6">
    <w:nsid w:val="2405008C"/>
    <w:multiLevelType w:val="hybridMultilevel"/>
    <w:tmpl w:val="49F25650"/>
    <w:lvl w:ilvl="0" w:tplc="8CECB9FE">
      <w:start w:val="1"/>
      <w:numFmt w:val="decimal"/>
      <w:lvlText w:val="%1."/>
      <w:lvlJc w:val="left"/>
      <w:pPr>
        <w:tabs>
          <w:tab w:val="num" w:pos="720"/>
        </w:tabs>
        <w:ind w:left="720" w:hanging="360"/>
      </w:pPr>
      <w:rPr>
        <w:rFonts w:ascii="Times New Roman" w:eastAsia="Times New Roman" w:hAnsi="Times New Roman" w:cs="Times New Roman"/>
      </w:rPr>
    </w:lvl>
    <w:lvl w:ilvl="1" w:tplc="0E9CF548">
      <w:start w:val="1"/>
      <w:numFmt w:val="lowerRoman"/>
      <w:lvlText w:val="%2."/>
      <w:lvlJc w:val="left"/>
      <w:pPr>
        <w:tabs>
          <w:tab w:val="num" w:pos="1800"/>
        </w:tabs>
        <w:ind w:left="18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B923A20"/>
    <w:multiLevelType w:val="multilevel"/>
    <w:tmpl w:val="4FFA9F5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nsid w:val="2C49388A"/>
    <w:multiLevelType w:val="hybridMultilevel"/>
    <w:tmpl w:val="6450C902"/>
    <w:lvl w:ilvl="0" w:tplc="4FEA4FF2">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9">
    <w:nsid w:val="2EE41497"/>
    <w:multiLevelType w:val="hybridMultilevel"/>
    <w:tmpl w:val="84A8B7FE"/>
    <w:lvl w:ilvl="0" w:tplc="07FE0A4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5B3445E"/>
    <w:multiLevelType w:val="hybridMultilevel"/>
    <w:tmpl w:val="86ACE266"/>
    <w:lvl w:ilvl="0" w:tplc="E7DEC4FC">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1">
    <w:nsid w:val="37963C01"/>
    <w:multiLevelType w:val="hybridMultilevel"/>
    <w:tmpl w:val="509C0716"/>
    <w:lvl w:ilvl="0" w:tplc="143A4444">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12">
    <w:nsid w:val="3A6036CC"/>
    <w:multiLevelType w:val="hybridMultilevel"/>
    <w:tmpl w:val="80DA92E0"/>
    <w:lvl w:ilvl="0" w:tplc="31C48168">
      <w:start w:val="1"/>
      <w:numFmt w:val="lowerLetter"/>
      <w:lvlText w:val="%1)"/>
      <w:lvlJc w:val="left"/>
      <w:pPr>
        <w:ind w:left="920" w:hanging="360"/>
      </w:pPr>
      <w:rPr>
        <w:rFonts w:ascii="Times New Roman" w:eastAsia="Times New Roman" w:hAnsi="Times New Roman" w:cs="Times New Roman"/>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3">
    <w:nsid w:val="3A9E01E9"/>
    <w:multiLevelType w:val="hybridMultilevel"/>
    <w:tmpl w:val="BFF0D9A0"/>
    <w:lvl w:ilvl="0" w:tplc="E32A69B4">
      <w:start w:val="1"/>
      <w:numFmt w:val="decimal"/>
      <w:lvlText w:val="%1."/>
      <w:lvlJc w:val="left"/>
      <w:pPr>
        <w:ind w:left="921" w:hanging="360"/>
      </w:pPr>
      <w:rPr>
        <w:rFonts w:hint="default"/>
        <w:b/>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14">
    <w:nsid w:val="514F1BDD"/>
    <w:multiLevelType w:val="hybridMultilevel"/>
    <w:tmpl w:val="972CDC2C"/>
    <w:lvl w:ilvl="0" w:tplc="D858220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nsid w:val="51881DD1"/>
    <w:multiLevelType w:val="hybridMultilevel"/>
    <w:tmpl w:val="CE4E0D0A"/>
    <w:lvl w:ilvl="0" w:tplc="1A5CA664">
      <w:start w:val="3"/>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16">
    <w:nsid w:val="53F92F84"/>
    <w:multiLevelType w:val="hybridMultilevel"/>
    <w:tmpl w:val="31562E3A"/>
    <w:lvl w:ilvl="0" w:tplc="E3C24E7E">
      <w:start w:val="1"/>
      <w:numFmt w:val="bullet"/>
      <w:lvlText w:val=""/>
      <w:lvlJc w:val="left"/>
      <w:pPr>
        <w:tabs>
          <w:tab w:val="num" w:pos="720"/>
        </w:tabs>
        <w:ind w:left="720" w:hanging="360"/>
      </w:pPr>
      <w:rPr>
        <w:rFonts w:ascii="Symbol" w:hAnsi="Symbol"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7">
    <w:nsid w:val="57301F82"/>
    <w:multiLevelType w:val="hybridMultilevel"/>
    <w:tmpl w:val="5680D0BC"/>
    <w:lvl w:ilvl="0" w:tplc="52D65702">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8">
    <w:nsid w:val="578009BD"/>
    <w:multiLevelType w:val="hybridMultilevel"/>
    <w:tmpl w:val="F41A4A86"/>
    <w:lvl w:ilvl="0" w:tplc="3A0C5568">
      <w:start w:val="1"/>
      <w:numFmt w:val="decimal"/>
      <w:lvlText w:val="%1."/>
      <w:lvlJc w:val="left"/>
      <w:pPr>
        <w:ind w:left="107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9">
    <w:nsid w:val="58FA3BE3"/>
    <w:multiLevelType w:val="hybridMultilevel"/>
    <w:tmpl w:val="9884A4B4"/>
    <w:lvl w:ilvl="0" w:tplc="48228FA0">
      <w:start w:val="1"/>
      <w:numFmt w:val="decimal"/>
      <w:lvlText w:val="%1."/>
      <w:lvlJc w:val="left"/>
      <w:pPr>
        <w:ind w:left="1385" w:hanging="825"/>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0">
    <w:nsid w:val="5C4C249F"/>
    <w:multiLevelType w:val="multilevel"/>
    <w:tmpl w:val="43FA3526"/>
    <w:lvl w:ilvl="0">
      <w:start w:val="1"/>
      <w:numFmt w:val="bullet"/>
      <w:lvlText w:val=""/>
      <w:lvlJc w:val="left"/>
      <w:pPr>
        <w:tabs>
          <w:tab w:val="num" w:pos="1069"/>
        </w:tabs>
        <w:ind w:left="1069" w:hanging="360"/>
      </w:pPr>
      <w:rPr>
        <w:rFonts w:ascii="Symbol" w:hAnsi="Symbol" w:hint="default"/>
        <w:sz w:val="20"/>
      </w:rPr>
    </w:lvl>
    <w:lvl w:ilvl="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21">
    <w:nsid w:val="61C91935"/>
    <w:multiLevelType w:val="hybridMultilevel"/>
    <w:tmpl w:val="B3BCC030"/>
    <w:lvl w:ilvl="0" w:tplc="83385E78">
      <w:start w:val="2"/>
      <w:numFmt w:val="bullet"/>
      <w:lvlText w:val="-"/>
      <w:lvlJc w:val="left"/>
      <w:pPr>
        <w:ind w:left="920" w:hanging="360"/>
      </w:pPr>
      <w:rPr>
        <w:rFonts w:ascii="Times New Roman" w:eastAsia="Times New Roman"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2">
    <w:nsid w:val="6A56390F"/>
    <w:multiLevelType w:val="hybridMultilevel"/>
    <w:tmpl w:val="B8761E92"/>
    <w:lvl w:ilvl="0" w:tplc="F96AF496">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3">
    <w:nsid w:val="70792D0C"/>
    <w:multiLevelType w:val="hybridMultilevel"/>
    <w:tmpl w:val="EB828A08"/>
    <w:lvl w:ilvl="0" w:tplc="A0D23356">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4">
    <w:nsid w:val="71261804"/>
    <w:multiLevelType w:val="hybridMultilevel"/>
    <w:tmpl w:val="38384360"/>
    <w:lvl w:ilvl="0" w:tplc="22FC9E60">
      <w:start w:val="1"/>
      <w:numFmt w:val="lowerLetter"/>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25">
    <w:nsid w:val="727C5B8C"/>
    <w:multiLevelType w:val="multilevel"/>
    <w:tmpl w:val="A8EA9F7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nsid w:val="72E75E37"/>
    <w:multiLevelType w:val="hybridMultilevel"/>
    <w:tmpl w:val="6D50050E"/>
    <w:lvl w:ilvl="0" w:tplc="E424F59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nsid w:val="74286323"/>
    <w:multiLevelType w:val="hybridMultilevel"/>
    <w:tmpl w:val="95B6EFA8"/>
    <w:lvl w:ilvl="0" w:tplc="7D941B52">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8">
    <w:nsid w:val="74704039"/>
    <w:multiLevelType w:val="hybridMultilevel"/>
    <w:tmpl w:val="2A848F7E"/>
    <w:lvl w:ilvl="0" w:tplc="D43810DC">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9">
    <w:nsid w:val="7578541B"/>
    <w:multiLevelType w:val="hybridMultilevel"/>
    <w:tmpl w:val="C6E4AC4E"/>
    <w:lvl w:ilvl="0" w:tplc="D3027A92">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30">
    <w:nsid w:val="77DF02D0"/>
    <w:multiLevelType w:val="hybridMultilevel"/>
    <w:tmpl w:val="BAB67AD6"/>
    <w:lvl w:ilvl="0" w:tplc="CDE46442">
      <w:start w:val="1"/>
      <w:numFmt w:val="decimal"/>
      <w:lvlText w:val="%1."/>
      <w:lvlJc w:val="left"/>
      <w:pPr>
        <w:ind w:left="1448" w:hanging="888"/>
      </w:pPr>
      <w:rPr>
        <w:rFonts w:hint="default"/>
      </w:rPr>
    </w:lvl>
    <w:lvl w:ilvl="1" w:tplc="042A0019" w:tentative="1">
      <w:start w:val="1"/>
      <w:numFmt w:val="lowerLetter"/>
      <w:lvlText w:val="%2."/>
      <w:lvlJc w:val="left"/>
      <w:pPr>
        <w:ind w:left="1640" w:hanging="360"/>
      </w:pPr>
    </w:lvl>
    <w:lvl w:ilvl="2" w:tplc="042A001B" w:tentative="1">
      <w:start w:val="1"/>
      <w:numFmt w:val="lowerRoman"/>
      <w:lvlText w:val="%3."/>
      <w:lvlJc w:val="right"/>
      <w:pPr>
        <w:ind w:left="2360" w:hanging="180"/>
      </w:pPr>
    </w:lvl>
    <w:lvl w:ilvl="3" w:tplc="042A000F" w:tentative="1">
      <w:start w:val="1"/>
      <w:numFmt w:val="decimal"/>
      <w:lvlText w:val="%4."/>
      <w:lvlJc w:val="left"/>
      <w:pPr>
        <w:ind w:left="3080" w:hanging="360"/>
      </w:pPr>
    </w:lvl>
    <w:lvl w:ilvl="4" w:tplc="042A0019" w:tentative="1">
      <w:start w:val="1"/>
      <w:numFmt w:val="lowerLetter"/>
      <w:lvlText w:val="%5."/>
      <w:lvlJc w:val="left"/>
      <w:pPr>
        <w:ind w:left="3800" w:hanging="360"/>
      </w:pPr>
    </w:lvl>
    <w:lvl w:ilvl="5" w:tplc="042A001B" w:tentative="1">
      <w:start w:val="1"/>
      <w:numFmt w:val="lowerRoman"/>
      <w:lvlText w:val="%6."/>
      <w:lvlJc w:val="right"/>
      <w:pPr>
        <w:ind w:left="4520" w:hanging="180"/>
      </w:pPr>
    </w:lvl>
    <w:lvl w:ilvl="6" w:tplc="042A000F" w:tentative="1">
      <w:start w:val="1"/>
      <w:numFmt w:val="decimal"/>
      <w:lvlText w:val="%7."/>
      <w:lvlJc w:val="left"/>
      <w:pPr>
        <w:ind w:left="5240" w:hanging="360"/>
      </w:pPr>
    </w:lvl>
    <w:lvl w:ilvl="7" w:tplc="042A0019" w:tentative="1">
      <w:start w:val="1"/>
      <w:numFmt w:val="lowerLetter"/>
      <w:lvlText w:val="%8."/>
      <w:lvlJc w:val="left"/>
      <w:pPr>
        <w:ind w:left="5960" w:hanging="360"/>
      </w:pPr>
    </w:lvl>
    <w:lvl w:ilvl="8" w:tplc="042A001B" w:tentative="1">
      <w:start w:val="1"/>
      <w:numFmt w:val="lowerRoman"/>
      <w:lvlText w:val="%9."/>
      <w:lvlJc w:val="right"/>
      <w:pPr>
        <w:ind w:left="6680" w:hanging="180"/>
      </w:pPr>
    </w:lvl>
  </w:abstractNum>
  <w:abstractNum w:abstractNumId="31">
    <w:nsid w:val="7839770F"/>
    <w:multiLevelType w:val="hybridMultilevel"/>
    <w:tmpl w:val="6854CCB4"/>
    <w:lvl w:ilvl="0" w:tplc="9ACE608C">
      <w:start w:val="2"/>
      <w:numFmt w:val="bullet"/>
      <w:lvlText w:val="-"/>
      <w:lvlJc w:val="left"/>
      <w:pPr>
        <w:ind w:left="535" w:hanging="360"/>
      </w:pPr>
      <w:rPr>
        <w:rFonts w:ascii="Times New Roman" w:eastAsia="Times New Roman" w:hAnsi="Times New Roman" w:cs="Times New Roman" w:hint="default"/>
      </w:rPr>
    </w:lvl>
    <w:lvl w:ilvl="1" w:tplc="04090003" w:tentative="1">
      <w:start w:val="1"/>
      <w:numFmt w:val="bullet"/>
      <w:lvlText w:val="o"/>
      <w:lvlJc w:val="left"/>
      <w:pPr>
        <w:ind w:left="1255" w:hanging="360"/>
      </w:pPr>
      <w:rPr>
        <w:rFonts w:ascii="Courier New" w:hAnsi="Courier New" w:cs="Courier New" w:hint="default"/>
      </w:rPr>
    </w:lvl>
    <w:lvl w:ilvl="2" w:tplc="04090005" w:tentative="1">
      <w:start w:val="1"/>
      <w:numFmt w:val="bullet"/>
      <w:lvlText w:val=""/>
      <w:lvlJc w:val="left"/>
      <w:pPr>
        <w:ind w:left="1975" w:hanging="360"/>
      </w:pPr>
      <w:rPr>
        <w:rFonts w:ascii="Wingdings" w:hAnsi="Wingdings" w:hint="default"/>
      </w:rPr>
    </w:lvl>
    <w:lvl w:ilvl="3" w:tplc="04090001" w:tentative="1">
      <w:start w:val="1"/>
      <w:numFmt w:val="bullet"/>
      <w:lvlText w:val=""/>
      <w:lvlJc w:val="left"/>
      <w:pPr>
        <w:ind w:left="2695" w:hanging="360"/>
      </w:pPr>
      <w:rPr>
        <w:rFonts w:ascii="Symbol" w:hAnsi="Symbol" w:hint="default"/>
      </w:rPr>
    </w:lvl>
    <w:lvl w:ilvl="4" w:tplc="04090003" w:tentative="1">
      <w:start w:val="1"/>
      <w:numFmt w:val="bullet"/>
      <w:lvlText w:val="o"/>
      <w:lvlJc w:val="left"/>
      <w:pPr>
        <w:ind w:left="3415" w:hanging="360"/>
      </w:pPr>
      <w:rPr>
        <w:rFonts w:ascii="Courier New" w:hAnsi="Courier New" w:cs="Courier New" w:hint="default"/>
      </w:rPr>
    </w:lvl>
    <w:lvl w:ilvl="5" w:tplc="04090005" w:tentative="1">
      <w:start w:val="1"/>
      <w:numFmt w:val="bullet"/>
      <w:lvlText w:val=""/>
      <w:lvlJc w:val="left"/>
      <w:pPr>
        <w:ind w:left="4135" w:hanging="360"/>
      </w:pPr>
      <w:rPr>
        <w:rFonts w:ascii="Wingdings" w:hAnsi="Wingdings" w:hint="default"/>
      </w:rPr>
    </w:lvl>
    <w:lvl w:ilvl="6" w:tplc="04090001" w:tentative="1">
      <w:start w:val="1"/>
      <w:numFmt w:val="bullet"/>
      <w:lvlText w:val=""/>
      <w:lvlJc w:val="left"/>
      <w:pPr>
        <w:ind w:left="4855" w:hanging="360"/>
      </w:pPr>
      <w:rPr>
        <w:rFonts w:ascii="Symbol" w:hAnsi="Symbol" w:hint="default"/>
      </w:rPr>
    </w:lvl>
    <w:lvl w:ilvl="7" w:tplc="04090003" w:tentative="1">
      <w:start w:val="1"/>
      <w:numFmt w:val="bullet"/>
      <w:lvlText w:val="o"/>
      <w:lvlJc w:val="left"/>
      <w:pPr>
        <w:ind w:left="5575" w:hanging="360"/>
      </w:pPr>
      <w:rPr>
        <w:rFonts w:ascii="Courier New" w:hAnsi="Courier New" w:cs="Courier New" w:hint="default"/>
      </w:rPr>
    </w:lvl>
    <w:lvl w:ilvl="8" w:tplc="04090005" w:tentative="1">
      <w:start w:val="1"/>
      <w:numFmt w:val="bullet"/>
      <w:lvlText w:val=""/>
      <w:lvlJc w:val="left"/>
      <w:pPr>
        <w:ind w:left="6295" w:hanging="360"/>
      </w:pPr>
      <w:rPr>
        <w:rFonts w:ascii="Wingdings" w:hAnsi="Wingdings" w:hint="default"/>
      </w:rPr>
    </w:lvl>
  </w:abstractNum>
  <w:abstractNum w:abstractNumId="32">
    <w:nsid w:val="7B1471C6"/>
    <w:multiLevelType w:val="hybridMultilevel"/>
    <w:tmpl w:val="CE345A40"/>
    <w:lvl w:ilvl="0" w:tplc="52608898">
      <w:start w:val="1"/>
      <w:numFmt w:val="lowerLetter"/>
      <w:lvlText w:val="%1)"/>
      <w:lvlJc w:val="left"/>
      <w:pPr>
        <w:ind w:left="921" w:hanging="360"/>
      </w:pPr>
      <w:rPr>
        <w:rFonts w:hint="default"/>
      </w:rPr>
    </w:lvl>
    <w:lvl w:ilvl="1" w:tplc="042A0019" w:tentative="1">
      <w:start w:val="1"/>
      <w:numFmt w:val="lowerLetter"/>
      <w:lvlText w:val="%2."/>
      <w:lvlJc w:val="left"/>
      <w:pPr>
        <w:ind w:left="1641" w:hanging="360"/>
      </w:pPr>
    </w:lvl>
    <w:lvl w:ilvl="2" w:tplc="042A001B" w:tentative="1">
      <w:start w:val="1"/>
      <w:numFmt w:val="lowerRoman"/>
      <w:lvlText w:val="%3."/>
      <w:lvlJc w:val="right"/>
      <w:pPr>
        <w:ind w:left="2361" w:hanging="180"/>
      </w:pPr>
    </w:lvl>
    <w:lvl w:ilvl="3" w:tplc="042A000F" w:tentative="1">
      <w:start w:val="1"/>
      <w:numFmt w:val="decimal"/>
      <w:lvlText w:val="%4."/>
      <w:lvlJc w:val="left"/>
      <w:pPr>
        <w:ind w:left="3081" w:hanging="360"/>
      </w:pPr>
    </w:lvl>
    <w:lvl w:ilvl="4" w:tplc="042A0019" w:tentative="1">
      <w:start w:val="1"/>
      <w:numFmt w:val="lowerLetter"/>
      <w:lvlText w:val="%5."/>
      <w:lvlJc w:val="left"/>
      <w:pPr>
        <w:ind w:left="3801" w:hanging="360"/>
      </w:pPr>
    </w:lvl>
    <w:lvl w:ilvl="5" w:tplc="042A001B" w:tentative="1">
      <w:start w:val="1"/>
      <w:numFmt w:val="lowerRoman"/>
      <w:lvlText w:val="%6."/>
      <w:lvlJc w:val="right"/>
      <w:pPr>
        <w:ind w:left="4521" w:hanging="180"/>
      </w:pPr>
    </w:lvl>
    <w:lvl w:ilvl="6" w:tplc="042A000F" w:tentative="1">
      <w:start w:val="1"/>
      <w:numFmt w:val="decimal"/>
      <w:lvlText w:val="%7."/>
      <w:lvlJc w:val="left"/>
      <w:pPr>
        <w:ind w:left="5241" w:hanging="360"/>
      </w:pPr>
    </w:lvl>
    <w:lvl w:ilvl="7" w:tplc="042A0019" w:tentative="1">
      <w:start w:val="1"/>
      <w:numFmt w:val="lowerLetter"/>
      <w:lvlText w:val="%8."/>
      <w:lvlJc w:val="left"/>
      <w:pPr>
        <w:ind w:left="5961" w:hanging="360"/>
      </w:pPr>
    </w:lvl>
    <w:lvl w:ilvl="8" w:tplc="042A001B" w:tentative="1">
      <w:start w:val="1"/>
      <w:numFmt w:val="lowerRoman"/>
      <w:lvlText w:val="%9."/>
      <w:lvlJc w:val="right"/>
      <w:pPr>
        <w:ind w:left="6681" w:hanging="180"/>
      </w:pPr>
    </w:lvl>
  </w:abstractNum>
  <w:abstractNum w:abstractNumId="33">
    <w:nsid w:val="7FD84BD0"/>
    <w:multiLevelType w:val="hybridMultilevel"/>
    <w:tmpl w:val="BA3E5870"/>
    <w:lvl w:ilvl="0" w:tplc="36DCF39E">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num w:numId="1">
    <w:abstractNumId w:val="19"/>
  </w:num>
  <w:num w:numId="2">
    <w:abstractNumId w:val="31"/>
  </w:num>
  <w:num w:numId="3">
    <w:abstractNumId w:val="16"/>
  </w:num>
  <w:num w:numId="4">
    <w:abstractNumId w:val="2"/>
  </w:num>
  <w:num w:numId="5">
    <w:abstractNumId w:val="26"/>
  </w:num>
  <w:num w:numId="6">
    <w:abstractNumId w:val="1"/>
  </w:num>
  <w:num w:numId="7">
    <w:abstractNumId w:val="21"/>
  </w:num>
  <w:num w:numId="8">
    <w:abstractNumId w:val="22"/>
  </w:num>
  <w:num w:numId="9">
    <w:abstractNumId w:val="18"/>
  </w:num>
  <w:num w:numId="10">
    <w:abstractNumId w:val="12"/>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4"/>
  </w:num>
  <w:num w:numId="14">
    <w:abstractNumId w:val="29"/>
  </w:num>
  <w:num w:numId="15">
    <w:abstractNumId w:val="28"/>
  </w:num>
  <w:num w:numId="16">
    <w:abstractNumId w:val="30"/>
  </w:num>
  <w:num w:numId="17">
    <w:abstractNumId w:val="10"/>
  </w:num>
  <w:num w:numId="18">
    <w:abstractNumId w:val="27"/>
  </w:num>
  <w:num w:numId="19">
    <w:abstractNumId w:val="8"/>
  </w:num>
  <w:num w:numId="20">
    <w:abstractNumId w:val="23"/>
  </w:num>
  <w:num w:numId="21">
    <w:abstractNumId w:val="17"/>
  </w:num>
  <w:num w:numId="22">
    <w:abstractNumId w:val="32"/>
  </w:num>
  <w:num w:numId="23">
    <w:abstractNumId w:val="0"/>
  </w:num>
  <w:num w:numId="24">
    <w:abstractNumId w:val="15"/>
  </w:num>
  <w:num w:numId="25">
    <w:abstractNumId w:val="11"/>
  </w:num>
  <w:num w:numId="26">
    <w:abstractNumId w:val="13"/>
  </w:num>
  <w:num w:numId="27">
    <w:abstractNumId w:val="5"/>
  </w:num>
  <w:num w:numId="28">
    <w:abstractNumId w:val="33"/>
  </w:num>
  <w:num w:numId="29">
    <w:abstractNumId w:val="24"/>
  </w:num>
  <w:num w:numId="30">
    <w:abstractNumId w:val="9"/>
  </w:num>
  <w:num w:numId="31">
    <w:abstractNumId w:val="25"/>
  </w:num>
  <w:num w:numId="32">
    <w:abstractNumId w:val="7"/>
  </w:num>
  <w:num w:numId="33">
    <w:abstractNumId w:val="3"/>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0CC"/>
    <w:rsid w:val="00000809"/>
    <w:rsid w:val="00002D96"/>
    <w:rsid w:val="0000356D"/>
    <w:rsid w:val="00003BEC"/>
    <w:rsid w:val="00004031"/>
    <w:rsid w:val="0000544C"/>
    <w:rsid w:val="00005B21"/>
    <w:rsid w:val="00005E55"/>
    <w:rsid w:val="000068B4"/>
    <w:rsid w:val="000079BB"/>
    <w:rsid w:val="000104F1"/>
    <w:rsid w:val="0001053B"/>
    <w:rsid w:val="00011795"/>
    <w:rsid w:val="00011A48"/>
    <w:rsid w:val="000127FD"/>
    <w:rsid w:val="000138F3"/>
    <w:rsid w:val="00013929"/>
    <w:rsid w:val="00013C0F"/>
    <w:rsid w:val="000141A3"/>
    <w:rsid w:val="000142CA"/>
    <w:rsid w:val="000142DF"/>
    <w:rsid w:val="000144EB"/>
    <w:rsid w:val="00014718"/>
    <w:rsid w:val="0001505D"/>
    <w:rsid w:val="00015F87"/>
    <w:rsid w:val="0001637F"/>
    <w:rsid w:val="00016A88"/>
    <w:rsid w:val="00017BD9"/>
    <w:rsid w:val="0002013F"/>
    <w:rsid w:val="00021128"/>
    <w:rsid w:val="00021238"/>
    <w:rsid w:val="000216BE"/>
    <w:rsid w:val="000219FB"/>
    <w:rsid w:val="00022062"/>
    <w:rsid w:val="000238FC"/>
    <w:rsid w:val="00023977"/>
    <w:rsid w:val="00024284"/>
    <w:rsid w:val="00024894"/>
    <w:rsid w:val="0002527F"/>
    <w:rsid w:val="00026219"/>
    <w:rsid w:val="00026F93"/>
    <w:rsid w:val="00027302"/>
    <w:rsid w:val="0003094F"/>
    <w:rsid w:val="000313EF"/>
    <w:rsid w:val="000315F8"/>
    <w:rsid w:val="00031C7E"/>
    <w:rsid w:val="00032008"/>
    <w:rsid w:val="00032523"/>
    <w:rsid w:val="000333E1"/>
    <w:rsid w:val="00035205"/>
    <w:rsid w:val="00035704"/>
    <w:rsid w:val="000358CB"/>
    <w:rsid w:val="000359E0"/>
    <w:rsid w:val="00036B40"/>
    <w:rsid w:val="00037530"/>
    <w:rsid w:val="00037696"/>
    <w:rsid w:val="000376FF"/>
    <w:rsid w:val="0004013F"/>
    <w:rsid w:val="0004097D"/>
    <w:rsid w:val="000412D6"/>
    <w:rsid w:val="00041642"/>
    <w:rsid w:val="00041734"/>
    <w:rsid w:val="00041F7A"/>
    <w:rsid w:val="00042195"/>
    <w:rsid w:val="0004277F"/>
    <w:rsid w:val="00042B4C"/>
    <w:rsid w:val="000433EC"/>
    <w:rsid w:val="000444B3"/>
    <w:rsid w:val="00044CB1"/>
    <w:rsid w:val="00045A32"/>
    <w:rsid w:val="00045D86"/>
    <w:rsid w:val="00046337"/>
    <w:rsid w:val="0004640F"/>
    <w:rsid w:val="00046B73"/>
    <w:rsid w:val="00046EFB"/>
    <w:rsid w:val="00047F40"/>
    <w:rsid w:val="00051A23"/>
    <w:rsid w:val="00051BFF"/>
    <w:rsid w:val="0005215D"/>
    <w:rsid w:val="0005225C"/>
    <w:rsid w:val="000524A7"/>
    <w:rsid w:val="000527DD"/>
    <w:rsid w:val="00052941"/>
    <w:rsid w:val="000529E7"/>
    <w:rsid w:val="00052E8B"/>
    <w:rsid w:val="000534F6"/>
    <w:rsid w:val="00053A03"/>
    <w:rsid w:val="00053C7D"/>
    <w:rsid w:val="00054760"/>
    <w:rsid w:val="00055046"/>
    <w:rsid w:val="00055807"/>
    <w:rsid w:val="00055DA5"/>
    <w:rsid w:val="00056037"/>
    <w:rsid w:val="000560BA"/>
    <w:rsid w:val="00061904"/>
    <w:rsid w:val="00062D08"/>
    <w:rsid w:val="000637FB"/>
    <w:rsid w:val="00064833"/>
    <w:rsid w:val="00064AED"/>
    <w:rsid w:val="00064B64"/>
    <w:rsid w:val="00064E7B"/>
    <w:rsid w:val="00064FE2"/>
    <w:rsid w:val="00065197"/>
    <w:rsid w:val="0006617C"/>
    <w:rsid w:val="00067E5E"/>
    <w:rsid w:val="000711E0"/>
    <w:rsid w:val="00071FE9"/>
    <w:rsid w:val="0007243F"/>
    <w:rsid w:val="000744FA"/>
    <w:rsid w:val="00074CBF"/>
    <w:rsid w:val="0007529D"/>
    <w:rsid w:val="000758EF"/>
    <w:rsid w:val="000762D3"/>
    <w:rsid w:val="000763A7"/>
    <w:rsid w:val="0007666F"/>
    <w:rsid w:val="000767F0"/>
    <w:rsid w:val="00077082"/>
    <w:rsid w:val="00077845"/>
    <w:rsid w:val="000779E4"/>
    <w:rsid w:val="00077CD9"/>
    <w:rsid w:val="000806DA"/>
    <w:rsid w:val="000813E2"/>
    <w:rsid w:val="00081C02"/>
    <w:rsid w:val="00082319"/>
    <w:rsid w:val="00082902"/>
    <w:rsid w:val="00082BC4"/>
    <w:rsid w:val="00083386"/>
    <w:rsid w:val="000836BD"/>
    <w:rsid w:val="00083796"/>
    <w:rsid w:val="000838DC"/>
    <w:rsid w:val="00083DA0"/>
    <w:rsid w:val="000843DF"/>
    <w:rsid w:val="000845AA"/>
    <w:rsid w:val="00085D79"/>
    <w:rsid w:val="00085F01"/>
    <w:rsid w:val="000902E5"/>
    <w:rsid w:val="0009083F"/>
    <w:rsid w:val="00090BE1"/>
    <w:rsid w:val="00091D76"/>
    <w:rsid w:val="000929A0"/>
    <w:rsid w:val="00092BF1"/>
    <w:rsid w:val="00092C64"/>
    <w:rsid w:val="00093EBF"/>
    <w:rsid w:val="0009403C"/>
    <w:rsid w:val="00094790"/>
    <w:rsid w:val="0009500B"/>
    <w:rsid w:val="00095248"/>
    <w:rsid w:val="0009528E"/>
    <w:rsid w:val="00095638"/>
    <w:rsid w:val="00095913"/>
    <w:rsid w:val="00095B15"/>
    <w:rsid w:val="00095BB7"/>
    <w:rsid w:val="00095FE2"/>
    <w:rsid w:val="00096856"/>
    <w:rsid w:val="000969F1"/>
    <w:rsid w:val="000971B5"/>
    <w:rsid w:val="00097264"/>
    <w:rsid w:val="0009751E"/>
    <w:rsid w:val="00097A93"/>
    <w:rsid w:val="000A095C"/>
    <w:rsid w:val="000A096F"/>
    <w:rsid w:val="000A1144"/>
    <w:rsid w:val="000A17C4"/>
    <w:rsid w:val="000A30AD"/>
    <w:rsid w:val="000A3526"/>
    <w:rsid w:val="000A378E"/>
    <w:rsid w:val="000A3A7E"/>
    <w:rsid w:val="000A60A6"/>
    <w:rsid w:val="000A61C3"/>
    <w:rsid w:val="000A6F5B"/>
    <w:rsid w:val="000A75AF"/>
    <w:rsid w:val="000A7849"/>
    <w:rsid w:val="000B0D94"/>
    <w:rsid w:val="000B17F0"/>
    <w:rsid w:val="000B197A"/>
    <w:rsid w:val="000B1F72"/>
    <w:rsid w:val="000B21B2"/>
    <w:rsid w:val="000B2822"/>
    <w:rsid w:val="000B2A4C"/>
    <w:rsid w:val="000B2DFB"/>
    <w:rsid w:val="000B39CC"/>
    <w:rsid w:val="000B3E31"/>
    <w:rsid w:val="000B3E65"/>
    <w:rsid w:val="000B44DA"/>
    <w:rsid w:val="000B4A17"/>
    <w:rsid w:val="000B5007"/>
    <w:rsid w:val="000B5B5D"/>
    <w:rsid w:val="000B5CE2"/>
    <w:rsid w:val="000B69C2"/>
    <w:rsid w:val="000B749E"/>
    <w:rsid w:val="000B7909"/>
    <w:rsid w:val="000B7A37"/>
    <w:rsid w:val="000C084F"/>
    <w:rsid w:val="000C141E"/>
    <w:rsid w:val="000C143B"/>
    <w:rsid w:val="000C1743"/>
    <w:rsid w:val="000C2007"/>
    <w:rsid w:val="000C258B"/>
    <w:rsid w:val="000C27E9"/>
    <w:rsid w:val="000C2919"/>
    <w:rsid w:val="000C3399"/>
    <w:rsid w:val="000C375D"/>
    <w:rsid w:val="000C41CA"/>
    <w:rsid w:val="000C4BEC"/>
    <w:rsid w:val="000C565F"/>
    <w:rsid w:val="000C5FA2"/>
    <w:rsid w:val="000C6392"/>
    <w:rsid w:val="000C6952"/>
    <w:rsid w:val="000C6F9C"/>
    <w:rsid w:val="000C7354"/>
    <w:rsid w:val="000C7D61"/>
    <w:rsid w:val="000C7D96"/>
    <w:rsid w:val="000D098F"/>
    <w:rsid w:val="000D0C1C"/>
    <w:rsid w:val="000D0D51"/>
    <w:rsid w:val="000D208B"/>
    <w:rsid w:val="000D249C"/>
    <w:rsid w:val="000D24C8"/>
    <w:rsid w:val="000D2D7C"/>
    <w:rsid w:val="000D30E3"/>
    <w:rsid w:val="000D3816"/>
    <w:rsid w:val="000D3F2E"/>
    <w:rsid w:val="000D432F"/>
    <w:rsid w:val="000D4B91"/>
    <w:rsid w:val="000D5153"/>
    <w:rsid w:val="000D5795"/>
    <w:rsid w:val="000D5D79"/>
    <w:rsid w:val="000D5E75"/>
    <w:rsid w:val="000D5F8F"/>
    <w:rsid w:val="000D73FF"/>
    <w:rsid w:val="000D75BE"/>
    <w:rsid w:val="000D7D26"/>
    <w:rsid w:val="000D7D55"/>
    <w:rsid w:val="000E0872"/>
    <w:rsid w:val="000E2035"/>
    <w:rsid w:val="000E2D0E"/>
    <w:rsid w:val="000E320F"/>
    <w:rsid w:val="000E3C46"/>
    <w:rsid w:val="000E49CC"/>
    <w:rsid w:val="000E507B"/>
    <w:rsid w:val="000E5641"/>
    <w:rsid w:val="000E5F42"/>
    <w:rsid w:val="000E6A26"/>
    <w:rsid w:val="000F1C5A"/>
    <w:rsid w:val="000F23E1"/>
    <w:rsid w:val="000F2936"/>
    <w:rsid w:val="000F43A3"/>
    <w:rsid w:val="000F47DE"/>
    <w:rsid w:val="000F526A"/>
    <w:rsid w:val="000F73F4"/>
    <w:rsid w:val="000F7CC4"/>
    <w:rsid w:val="0010011C"/>
    <w:rsid w:val="001005C4"/>
    <w:rsid w:val="001008AE"/>
    <w:rsid w:val="001024D9"/>
    <w:rsid w:val="001032DA"/>
    <w:rsid w:val="00104308"/>
    <w:rsid w:val="001047F8"/>
    <w:rsid w:val="00104E1A"/>
    <w:rsid w:val="00105397"/>
    <w:rsid w:val="0010545E"/>
    <w:rsid w:val="0010652C"/>
    <w:rsid w:val="00110593"/>
    <w:rsid w:val="00110EAF"/>
    <w:rsid w:val="00110EFE"/>
    <w:rsid w:val="0011123A"/>
    <w:rsid w:val="00112172"/>
    <w:rsid w:val="00112699"/>
    <w:rsid w:val="00112E70"/>
    <w:rsid w:val="001133E6"/>
    <w:rsid w:val="0011397C"/>
    <w:rsid w:val="00114F03"/>
    <w:rsid w:val="00115EE3"/>
    <w:rsid w:val="00115FE3"/>
    <w:rsid w:val="0011624D"/>
    <w:rsid w:val="00116430"/>
    <w:rsid w:val="00116DAC"/>
    <w:rsid w:val="00120191"/>
    <w:rsid w:val="001202C6"/>
    <w:rsid w:val="001206FA"/>
    <w:rsid w:val="0012071E"/>
    <w:rsid w:val="001208D5"/>
    <w:rsid w:val="00121479"/>
    <w:rsid w:val="00121E19"/>
    <w:rsid w:val="00122148"/>
    <w:rsid w:val="001223AE"/>
    <w:rsid w:val="00122B38"/>
    <w:rsid w:val="00122BCD"/>
    <w:rsid w:val="00122F63"/>
    <w:rsid w:val="001236E5"/>
    <w:rsid w:val="00124949"/>
    <w:rsid w:val="001256FD"/>
    <w:rsid w:val="00125F91"/>
    <w:rsid w:val="00126626"/>
    <w:rsid w:val="001266F5"/>
    <w:rsid w:val="00126C91"/>
    <w:rsid w:val="001276CC"/>
    <w:rsid w:val="00130CE5"/>
    <w:rsid w:val="001332C8"/>
    <w:rsid w:val="001346B7"/>
    <w:rsid w:val="00136122"/>
    <w:rsid w:val="00136278"/>
    <w:rsid w:val="001362ED"/>
    <w:rsid w:val="001364AC"/>
    <w:rsid w:val="00137156"/>
    <w:rsid w:val="00137AD3"/>
    <w:rsid w:val="00137B94"/>
    <w:rsid w:val="00137DA5"/>
    <w:rsid w:val="0014042A"/>
    <w:rsid w:val="00140632"/>
    <w:rsid w:val="001425D4"/>
    <w:rsid w:val="001427ED"/>
    <w:rsid w:val="001435EF"/>
    <w:rsid w:val="001435FE"/>
    <w:rsid w:val="00143BAB"/>
    <w:rsid w:val="00143DA2"/>
    <w:rsid w:val="00143F5A"/>
    <w:rsid w:val="00144541"/>
    <w:rsid w:val="001449E1"/>
    <w:rsid w:val="00144B3B"/>
    <w:rsid w:val="00147357"/>
    <w:rsid w:val="0014766B"/>
    <w:rsid w:val="00147941"/>
    <w:rsid w:val="00147B84"/>
    <w:rsid w:val="00147D87"/>
    <w:rsid w:val="00150309"/>
    <w:rsid w:val="0015114B"/>
    <w:rsid w:val="00153785"/>
    <w:rsid w:val="0015426A"/>
    <w:rsid w:val="00154FF8"/>
    <w:rsid w:val="0015556A"/>
    <w:rsid w:val="00155D3F"/>
    <w:rsid w:val="001566FA"/>
    <w:rsid w:val="00156C06"/>
    <w:rsid w:val="00156C60"/>
    <w:rsid w:val="00156EED"/>
    <w:rsid w:val="00157674"/>
    <w:rsid w:val="00157BE0"/>
    <w:rsid w:val="00160724"/>
    <w:rsid w:val="00160913"/>
    <w:rsid w:val="0016121C"/>
    <w:rsid w:val="0016142E"/>
    <w:rsid w:val="00161A06"/>
    <w:rsid w:val="00161B93"/>
    <w:rsid w:val="00161BCE"/>
    <w:rsid w:val="00161C01"/>
    <w:rsid w:val="001628EC"/>
    <w:rsid w:val="001641DA"/>
    <w:rsid w:val="00165903"/>
    <w:rsid w:val="001660FA"/>
    <w:rsid w:val="0016682D"/>
    <w:rsid w:val="00166A19"/>
    <w:rsid w:val="00166B10"/>
    <w:rsid w:val="00166FB6"/>
    <w:rsid w:val="00167005"/>
    <w:rsid w:val="00170AB1"/>
    <w:rsid w:val="00171325"/>
    <w:rsid w:val="00171C28"/>
    <w:rsid w:val="00171E7B"/>
    <w:rsid w:val="00172A38"/>
    <w:rsid w:val="00174453"/>
    <w:rsid w:val="00175E53"/>
    <w:rsid w:val="00175F98"/>
    <w:rsid w:val="00176184"/>
    <w:rsid w:val="00176F14"/>
    <w:rsid w:val="001772E4"/>
    <w:rsid w:val="00177C0E"/>
    <w:rsid w:val="00180D7E"/>
    <w:rsid w:val="00181590"/>
    <w:rsid w:val="001840DE"/>
    <w:rsid w:val="001858D7"/>
    <w:rsid w:val="0018754F"/>
    <w:rsid w:val="0019085D"/>
    <w:rsid w:val="001908D2"/>
    <w:rsid w:val="00190D51"/>
    <w:rsid w:val="0019104B"/>
    <w:rsid w:val="001910CC"/>
    <w:rsid w:val="00191385"/>
    <w:rsid w:val="00191940"/>
    <w:rsid w:val="001933E8"/>
    <w:rsid w:val="0019357B"/>
    <w:rsid w:val="00193ED2"/>
    <w:rsid w:val="00194F0F"/>
    <w:rsid w:val="00195773"/>
    <w:rsid w:val="00195EE3"/>
    <w:rsid w:val="001969CA"/>
    <w:rsid w:val="0019726C"/>
    <w:rsid w:val="001A135F"/>
    <w:rsid w:val="001A15B0"/>
    <w:rsid w:val="001A1754"/>
    <w:rsid w:val="001A21E1"/>
    <w:rsid w:val="001A2B2D"/>
    <w:rsid w:val="001A37C8"/>
    <w:rsid w:val="001A3AB8"/>
    <w:rsid w:val="001A44B3"/>
    <w:rsid w:val="001A4707"/>
    <w:rsid w:val="001A4FEC"/>
    <w:rsid w:val="001A64C2"/>
    <w:rsid w:val="001A6879"/>
    <w:rsid w:val="001A717A"/>
    <w:rsid w:val="001A72D4"/>
    <w:rsid w:val="001A73EF"/>
    <w:rsid w:val="001A745A"/>
    <w:rsid w:val="001A768F"/>
    <w:rsid w:val="001A7AA3"/>
    <w:rsid w:val="001B06F9"/>
    <w:rsid w:val="001B13B2"/>
    <w:rsid w:val="001B14D1"/>
    <w:rsid w:val="001B39D9"/>
    <w:rsid w:val="001B4A7D"/>
    <w:rsid w:val="001B5D80"/>
    <w:rsid w:val="001B5E9C"/>
    <w:rsid w:val="001B67FA"/>
    <w:rsid w:val="001B6FA5"/>
    <w:rsid w:val="001B72CC"/>
    <w:rsid w:val="001B75A4"/>
    <w:rsid w:val="001C01CA"/>
    <w:rsid w:val="001C02CA"/>
    <w:rsid w:val="001C0659"/>
    <w:rsid w:val="001C0B7C"/>
    <w:rsid w:val="001C33B8"/>
    <w:rsid w:val="001C40DF"/>
    <w:rsid w:val="001C4D2C"/>
    <w:rsid w:val="001C4F1B"/>
    <w:rsid w:val="001C5899"/>
    <w:rsid w:val="001C6134"/>
    <w:rsid w:val="001C6867"/>
    <w:rsid w:val="001C6B2C"/>
    <w:rsid w:val="001C6B93"/>
    <w:rsid w:val="001C6F85"/>
    <w:rsid w:val="001C70F1"/>
    <w:rsid w:val="001C7BA1"/>
    <w:rsid w:val="001D0327"/>
    <w:rsid w:val="001D0E39"/>
    <w:rsid w:val="001D1369"/>
    <w:rsid w:val="001D1564"/>
    <w:rsid w:val="001D293A"/>
    <w:rsid w:val="001D3741"/>
    <w:rsid w:val="001D3967"/>
    <w:rsid w:val="001D3E07"/>
    <w:rsid w:val="001D472C"/>
    <w:rsid w:val="001D486B"/>
    <w:rsid w:val="001D564C"/>
    <w:rsid w:val="001D5D3C"/>
    <w:rsid w:val="001D5EC0"/>
    <w:rsid w:val="001D6279"/>
    <w:rsid w:val="001D6301"/>
    <w:rsid w:val="001D64D9"/>
    <w:rsid w:val="001D6A6E"/>
    <w:rsid w:val="001D6E05"/>
    <w:rsid w:val="001D70A0"/>
    <w:rsid w:val="001D72DA"/>
    <w:rsid w:val="001D792A"/>
    <w:rsid w:val="001D7B4B"/>
    <w:rsid w:val="001E03DB"/>
    <w:rsid w:val="001E06C3"/>
    <w:rsid w:val="001E0870"/>
    <w:rsid w:val="001E0B49"/>
    <w:rsid w:val="001E0E18"/>
    <w:rsid w:val="001E2714"/>
    <w:rsid w:val="001E29A9"/>
    <w:rsid w:val="001E2F22"/>
    <w:rsid w:val="001E5B1C"/>
    <w:rsid w:val="001E5D58"/>
    <w:rsid w:val="001E699B"/>
    <w:rsid w:val="001E6DC6"/>
    <w:rsid w:val="001E730D"/>
    <w:rsid w:val="001E774F"/>
    <w:rsid w:val="001E7E82"/>
    <w:rsid w:val="001F00EA"/>
    <w:rsid w:val="001F0B02"/>
    <w:rsid w:val="001F0DAE"/>
    <w:rsid w:val="001F217F"/>
    <w:rsid w:val="001F21CA"/>
    <w:rsid w:val="001F22C5"/>
    <w:rsid w:val="001F2971"/>
    <w:rsid w:val="001F46F2"/>
    <w:rsid w:val="001F5284"/>
    <w:rsid w:val="001F5773"/>
    <w:rsid w:val="001F5826"/>
    <w:rsid w:val="001F6506"/>
    <w:rsid w:val="001F6986"/>
    <w:rsid w:val="001F75FB"/>
    <w:rsid w:val="0020122E"/>
    <w:rsid w:val="00201269"/>
    <w:rsid w:val="00201971"/>
    <w:rsid w:val="00201EC0"/>
    <w:rsid w:val="00202FF3"/>
    <w:rsid w:val="00203476"/>
    <w:rsid w:val="002034FF"/>
    <w:rsid w:val="00203860"/>
    <w:rsid w:val="00204388"/>
    <w:rsid w:val="0020466C"/>
    <w:rsid w:val="00204930"/>
    <w:rsid w:val="00204C4F"/>
    <w:rsid w:val="00205040"/>
    <w:rsid w:val="002055BE"/>
    <w:rsid w:val="00205F97"/>
    <w:rsid w:val="00206914"/>
    <w:rsid w:val="00206B6B"/>
    <w:rsid w:val="00206FFE"/>
    <w:rsid w:val="00207FD6"/>
    <w:rsid w:val="00210CF3"/>
    <w:rsid w:val="00210FA8"/>
    <w:rsid w:val="002111BF"/>
    <w:rsid w:val="00211DDD"/>
    <w:rsid w:val="002122B4"/>
    <w:rsid w:val="002122FE"/>
    <w:rsid w:val="00212315"/>
    <w:rsid w:val="00212D01"/>
    <w:rsid w:val="002131D6"/>
    <w:rsid w:val="00213533"/>
    <w:rsid w:val="0021393E"/>
    <w:rsid w:val="00213AC0"/>
    <w:rsid w:val="00214E7B"/>
    <w:rsid w:val="00214F8E"/>
    <w:rsid w:val="002153FE"/>
    <w:rsid w:val="002154EE"/>
    <w:rsid w:val="0021557A"/>
    <w:rsid w:val="00216398"/>
    <w:rsid w:val="00217DF4"/>
    <w:rsid w:val="00220605"/>
    <w:rsid w:val="002207C1"/>
    <w:rsid w:val="00220AEB"/>
    <w:rsid w:val="00220B6F"/>
    <w:rsid w:val="00220C2F"/>
    <w:rsid w:val="00221093"/>
    <w:rsid w:val="002212A8"/>
    <w:rsid w:val="00221A19"/>
    <w:rsid w:val="00221CFB"/>
    <w:rsid w:val="00221D9C"/>
    <w:rsid w:val="002223D0"/>
    <w:rsid w:val="00222884"/>
    <w:rsid w:val="00222C8A"/>
    <w:rsid w:val="0022322B"/>
    <w:rsid w:val="00224D71"/>
    <w:rsid w:val="0022518D"/>
    <w:rsid w:val="00225500"/>
    <w:rsid w:val="002255D4"/>
    <w:rsid w:val="00225779"/>
    <w:rsid w:val="00225977"/>
    <w:rsid w:val="002259CE"/>
    <w:rsid w:val="0022712D"/>
    <w:rsid w:val="00227422"/>
    <w:rsid w:val="00230B3E"/>
    <w:rsid w:val="00231190"/>
    <w:rsid w:val="002317B5"/>
    <w:rsid w:val="002319DA"/>
    <w:rsid w:val="0023224C"/>
    <w:rsid w:val="00232C8E"/>
    <w:rsid w:val="00233927"/>
    <w:rsid w:val="002342F7"/>
    <w:rsid w:val="0023466A"/>
    <w:rsid w:val="00235A1E"/>
    <w:rsid w:val="00236864"/>
    <w:rsid w:val="00236A58"/>
    <w:rsid w:val="00236AAA"/>
    <w:rsid w:val="0023739D"/>
    <w:rsid w:val="002375D4"/>
    <w:rsid w:val="00237E11"/>
    <w:rsid w:val="002400CA"/>
    <w:rsid w:val="002401F5"/>
    <w:rsid w:val="00240AFE"/>
    <w:rsid w:val="00241463"/>
    <w:rsid w:val="00241938"/>
    <w:rsid w:val="00241D13"/>
    <w:rsid w:val="00242109"/>
    <w:rsid w:val="0024224E"/>
    <w:rsid w:val="002423E1"/>
    <w:rsid w:val="0024241B"/>
    <w:rsid w:val="002427CE"/>
    <w:rsid w:val="00243322"/>
    <w:rsid w:val="00243884"/>
    <w:rsid w:val="00243A81"/>
    <w:rsid w:val="00244249"/>
    <w:rsid w:val="00244D1A"/>
    <w:rsid w:val="00244E7C"/>
    <w:rsid w:val="002450DB"/>
    <w:rsid w:val="00245893"/>
    <w:rsid w:val="00245FF3"/>
    <w:rsid w:val="0024737F"/>
    <w:rsid w:val="00250C7C"/>
    <w:rsid w:val="0025108C"/>
    <w:rsid w:val="002517A5"/>
    <w:rsid w:val="00251EFD"/>
    <w:rsid w:val="00252A1E"/>
    <w:rsid w:val="002537F3"/>
    <w:rsid w:val="00254417"/>
    <w:rsid w:val="00254655"/>
    <w:rsid w:val="00255368"/>
    <w:rsid w:val="00255AD5"/>
    <w:rsid w:val="00256003"/>
    <w:rsid w:val="002564E6"/>
    <w:rsid w:val="00257668"/>
    <w:rsid w:val="0026040F"/>
    <w:rsid w:val="00262175"/>
    <w:rsid w:val="00263948"/>
    <w:rsid w:val="002647E5"/>
    <w:rsid w:val="00264EEC"/>
    <w:rsid w:val="002650D6"/>
    <w:rsid w:val="002655BC"/>
    <w:rsid w:val="00265642"/>
    <w:rsid w:val="00265656"/>
    <w:rsid w:val="00266370"/>
    <w:rsid w:val="00266531"/>
    <w:rsid w:val="002667D9"/>
    <w:rsid w:val="00266E5E"/>
    <w:rsid w:val="00267A06"/>
    <w:rsid w:val="00267B0B"/>
    <w:rsid w:val="0027169D"/>
    <w:rsid w:val="00271B5C"/>
    <w:rsid w:val="00272128"/>
    <w:rsid w:val="002721C8"/>
    <w:rsid w:val="0027243E"/>
    <w:rsid w:val="0027285A"/>
    <w:rsid w:val="00273392"/>
    <w:rsid w:val="002747DF"/>
    <w:rsid w:val="00274B80"/>
    <w:rsid w:val="00275636"/>
    <w:rsid w:val="00275C39"/>
    <w:rsid w:val="00275CCE"/>
    <w:rsid w:val="00275D80"/>
    <w:rsid w:val="0027628F"/>
    <w:rsid w:val="002762A2"/>
    <w:rsid w:val="002771CA"/>
    <w:rsid w:val="00277492"/>
    <w:rsid w:val="00277ADC"/>
    <w:rsid w:val="002800DE"/>
    <w:rsid w:val="00281839"/>
    <w:rsid w:val="00283CD4"/>
    <w:rsid w:val="00284A22"/>
    <w:rsid w:val="00284D18"/>
    <w:rsid w:val="00284D77"/>
    <w:rsid w:val="00284D7B"/>
    <w:rsid w:val="00284DCA"/>
    <w:rsid w:val="00284F8F"/>
    <w:rsid w:val="00286777"/>
    <w:rsid w:val="002867FA"/>
    <w:rsid w:val="00286985"/>
    <w:rsid w:val="00287409"/>
    <w:rsid w:val="00287C66"/>
    <w:rsid w:val="00290461"/>
    <w:rsid w:val="00291463"/>
    <w:rsid w:val="00292B8A"/>
    <w:rsid w:val="00292DAC"/>
    <w:rsid w:val="00293134"/>
    <w:rsid w:val="00293414"/>
    <w:rsid w:val="002941B5"/>
    <w:rsid w:val="002943BC"/>
    <w:rsid w:val="0029466A"/>
    <w:rsid w:val="0029710E"/>
    <w:rsid w:val="00297901"/>
    <w:rsid w:val="002A03B2"/>
    <w:rsid w:val="002A0F14"/>
    <w:rsid w:val="002A16A6"/>
    <w:rsid w:val="002A25CE"/>
    <w:rsid w:val="002A2A9F"/>
    <w:rsid w:val="002A3356"/>
    <w:rsid w:val="002A3503"/>
    <w:rsid w:val="002A3DE4"/>
    <w:rsid w:val="002A438D"/>
    <w:rsid w:val="002A49C3"/>
    <w:rsid w:val="002A5506"/>
    <w:rsid w:val="002A55C0"/>
    <w:rsid w:val="002A6A52"/>
    <w:rsid w:val="002A7678"/>
    <w:rsid w:val="002B1877"/>
    <w:rsid w:val="002B2078"/>
    <w:rsid w:val="002B296C"/>
    <w:rsid w:val="002B3123"/>
    <w:rsid w:val="002B31B5"/>
    <w:rsid w:val="002B414F"/>
    <w:rsid w:val="002B496C"/>
    <w:rsid w:val="002B4DDD"/>
    <w:rsid w:val="002B5755"/>
    <w:rsid w:val="002B6159"/>
    <w:rsid w:val="002B6F2F"/>
    <w:rsid w:val="002B73A5"/>
    <w:rsid w:val="002B7403"/>
    <w:rsid w:val="002B7A8A"/>
    <w:rsid w:val="002C002C"/>
    <w:rsid w:val="002C0428"/>
    <w:rsid w:val="002C0D51"/>
    <w:rsid w:val="002C1C39"/>
    <w:rsid w:val="002C1EC3"/>
    <w:rsid w:val="002C3464"/>
    <w:rsid w:val="002C3DAF"/>
    <w:rsid w:val="002C4B43"/>
    <w:rsid w:val="002C4FBA"/>
    <w:rsid w:val="002C5523"/>
    <w:rsid w:val="002C5DCB"/>
    <w:rsid w:val="002C632C"/>
    <w:rsid w:val="002C63F0"/>
    <w:rsid w:val="002C7B25"/>
    <w:rsid w:val="002C7C14"/>
    <w:rsid w:val="002C7D85"/>
    <w:rsid w:val="002D04D6"/>
    <w:rsid w:val="002D04EE"/>
    <w:rsid w:val="002D09FD"/>
    <w:rsid w:val="002D0AEE"/>
    <w:rsid w:val="002D1164"/>
    <w:rsid w:val="002D1725"/>
    <w:rsid w:val="002D1980"/>
    <w:rsid w:val="002D1CD1"/>
    <w:rsid w:val="002D288A"/>
    <w:rsid w:val="002D2A2F"/>
    <w:rsid w:val="002D2B44"/>
    <w:rsid w:val="002D3649"/>
    <w:rsid w:val="002D4317"/>
    <w:rsid w:val="002D4692"/>
    <w:rsid w:val="002D4974"/>
    <w:rsid w:val="002D4E18"/>
    <w:rsid w:val="002D4FC8"/>
    <w:rsid w:val="002D5649"/>
    <w:rsid w:val="002D60C6"/>
    <w:rsid w:val="002D6B1F"/>
    <w:rsid w:val="002D6CA1"/>
    <w:rsid w:val="002D7507"/>
    <w:rsid w:val="002E01C7"/>
    <w:rsid w:val="002E0C38"/>
    <w:rsid w:val="002E0E37"/>
    <w:rsid w:val="002E17A5"/>
    <w:rsid w:val="002E1E60"/>
    <w:rsid w:val="002E2619"/>
    <w:rsid w:val="002E2D06"/>
    <w:rsid w:val="002E4053"/>
    <w:rsid w:val="002E4249"/>
    <w:rsid w:val="002E44CF"/>
    <w:rsid w:val="002E4BC8"/>
    <w:rsid w:val="002E55A2"/>
    <w:rsid w:val="002E5F2F"/>
    <w:rsid w:val="002E694F"/>
    <w:rsid w:val="002E7823"/>
    <w:rsid w:val="002E7A8D"/>
    <w:rsid w:val="002F01F6"/>
    <w:rsid w:val="002F100C"/>
    <w:rsid w:val="002F146F"/>
    <w:rsid w:val="002F163A"/>
    <w:rsid w:val="002F1EC2"/>
    <w:rsid w:val="002F256D"/>
    <w:rsid w:val="002F2AD5"/>
    <w:rsid w:val="002F2FDE"/>
    <w:rsid w:val="002F333A"/>
    <w:rsid w:val="002F3810"/>
    <w:rsid w:val="002F4812"/>
    <w:rsid w:val="002F4A85"/>
    <w:rsid w:val="002F4BA8"/>
    <w:rsid w:val="002F740F"/>
    <w:rsid w:val="002F78DF"/>
    <w:rsid w:val="002F7F87"/>
    <w:rsid w:val="00300897"/>
    <w:rsid w:val="00300B05"/>
    <w:rsid w:val="003011EB"/>
    <w:rsid w:val="00302167"/>
    <w:rsid w:val="00302952"/>
    <w:rsid w:val="003029BF"/>
    <w:rsid w:val="00303036"/>
    <w:rsid w:val="00303FBD"/>
    <w:rsid w:val="0030426C"/>
    <w:rsid w:val="00304966"/>
    <w:rsid w:val="00305312"/>
    <w:rsid w:val="003056CB"/>
    <w:rsid w:val="00306537"/>
    <w:rsid w:val="0030692B"/>
    <w:rsid w:val="00306944"/>
    <w:rsid w:val="003071E4"/>
    <w:rsid w:val="003079F3"/>
    <w:rsid w:val="0031069E"/>
    <w:rsid w:val="003106AA"/>
    <w:rsid w:val="00310F35"/>
    <w:rsid w:val="003111DB"/>
    <w:rsid w:val="00312471"/>
    <w:rsid w:val="003129E8"/>
    <w:rsid w:val="00312CCC"/>
    <w:rsid w:val="003131AF"/>
    <w:rsid w:val="003133CB"/>
    <w:rsid w:val="00313EA3"/>
    <w:rsid w:val="003147A8"/>
    <w:rsid w:val="00314D91"/>
    <w:rsid w:val="00314F32"/>
    <w:rsid w:val="003163AD"/>
    <w:rsid w:val="00316EDE"/>
    <w:rsid w:val="00317233"/>
    <w:rsid w:val="003173F5"/>
    <w:rsid w:val="003200DD"/>
    <w:rsid w:val="0032058E"/>
    <w:rsid w:val="0032074A"/>
    <w:rsid w:val="00320CB5"/>
    <w:rsid w:val="00320E88"/>
    <w:rsid w:val="00320F3F"/>
    <w:rsid w:val="00321282"/>
    <w:rsid w:val="00321581"/>
    <w:rsid w:val="0032264A"/>
    <w:rsid w:val="003234D5"/>
    <w:rsid w:val="00323778"/>
    <w:rsid w:val="003239BB"/>
    <w:rsid w:val="00323FD4"/>
    <w:rsid w:val="00324878"/>
    <w:rsid w:val="00325F7F"/>
    <w:rsid w:val="00325F91"/>
    <w:rsid w:val="003264F0"/>
    <w:rsid w:val="00326946"/>
    <w:rsid w:val="0032775A"/>
    <w:rsid w:val="00327814"/>
    <w:rsid w:val="00327BCB"/>
    <w:rsid w:val="0033020A"/>
    <w:rsid w:val="0033027C"/>
    <w:rsid w:val="00330AAE"/>
    <w:rsid w:val="00330DCE"/>
    <w:rsid w:val="00330E6F"/>
    <w:rsid w:val="003312C3"/>
    <w:rsid w:val="00331D72"/>
    <w:rsid w:val="00331E84"/>
    <w:rsid w:val="003323F9"/>
    <w:rsid w:val="003331F2"/>
    <w:rsid w:val="0033377F"/>
    <w:rsid w:val="00333CCD"/>
    <w:rsid w:val="00334143"/>
    <w:rsid w:val="00335994"/>
    <w:rsid w:val="003359BA"/>
    <w:rsid w:val="00336441"/>
    <w:rsid w:val="003377D1"/>
    <w:rsid w:val="003405FC"/>
    <w:rsid w:val="00340729"/>
    <w:rsid w:val="00340CCC"/>
    <w:rsid w:val="00341109"/>
    <w:rsid w:val="0034166E"/>
    <w:rsid w:val="003416B1"/>
    <w:rsid w:val="003424CF"/>
    <w:rsid w:val="0034258B"/>
    <w:rsid w:val="00342780"/>
    <w:rsid w:val="00343798"/>
    <w:rsid w:val="003439E8"/>
    <w:rsid w:val="00343F4F"/>
    <w:rsid w:val="00344130"/>
    <w:rsid w:val="0034422A"/>
    <w:rsid w:val="003443A1"/>
    <w:rsid w:val="0034520F"/>
    <w:rsid w:val="003454FC"/>
    <w:rsid w:val="00345F88"/>
    <w:rsid w:val="00345FF6"/>
    <w:rsid w:val="00346BA0"/>
    <w:rsid w:val="0034741A"/>
    <w:rsid w:val="00347D6E"/>
    <w:rsid w:val="00351024"/>
    <w:rsid w:val="00351905"/>
    <w:rsid w:val="00351CCD"/>
    <w:rsid w:val="00352030"/>
    <w:rsid w:val="003522AB"/>
    <w:rsid w:val="00352578"/>
    <w:rsid w:val="00352719"/>
    <w:rsid w:val="00353673"/>
    <w:rsid w:val="00353CD6"/>
    <w:rsid w:val="003545B3"/>
    <w:rsid w:val="00354D60"/>
    <w:rsid w:val="0035503C"/>
    <w:rsid w:val="00356446"/>
    <w:rsid w:val="00356CE9"/>
    <w:rsid w:val="00357657"/>
    <w:rsid w:val="003576D2"/>
    <w:rsid w:val="003576D6"/>
    <w:rsid w:val="003578BE"/>
    <w:rsid w:val="00357909"/>
    <w:rsid w:val="00360346"/>
    <w:rsid w:val="003606B1"/>
    <w:rsid w:val="00360C66"/>
    <w:rsid w:val="00360D4D"/>
    <w:rsid w:val="003614CD"/>
    <w:rsid w:val="003617FB"/>
    <w:rsid w:val="0036187C"/>
    <w:rsid w:val="00361B75"/>
    <w:rsid w:val="00361D44"/>
    <w:rsid w:val="0036223E"/>
    <w:rsid w:val="003623BC"/>
    <w:rsid w:val="00362F3B"/>
    <w:rsid w:val="00363194"/>
    <w:rsid w:val="0036334B"/>
    <w:rsid w:val="00363D44"/>
    <w:rsid w:val="0036486E"/>
    <w:rsid w:val="003648BA"/>
    <w:rsid w:val="003649A9"/>
    <w:rsid w:val="0036510A"/>
    <w:rsid w:val="003664E0"/>
    <w:rsid w:val="00366A61"/>
    <w:rsid w:val="00366B10"/>
    <w:rsid w:val="00366D2A"/>
    <w:rsid w:val="00366DFC"/>
    <w:rsid w:val="003670DA"/>
    <w:rsid w:val="00367B6D"/>
    <w:rsid w:val="003700C2"/>
    <w:rsid w:val="00370668"/>
    <w:rsid w:val="00370B03"/>
    <w:rsid w:val="00371A77"/>
    <w:rsid w:val="003721F3"/>
    <w:rsid w:val="00372752"/>
    <w:rsid w:val="0037301C"/>
    <w:rsid w:val="003739E2"/>
    <w:rsid w:val="00373EC8"/>
    <w:rsid w:val="00374C11"/>
    <w:rsid w:val="0037515B"/>
    <w:rsid w:val="003755BA"/>
    <w:rsid w:val="00375A81"/>
    <w:rsid w:val="00377188"/>
    <w:rsid w:val="0037730B"/>
    <w:rsid w:val="003773B2"/>
    <w:rsid w:val="00377D07"/>
    <w:rsid w:val="003807F6"/>
    <w:rsid w:val="00380871"/>
    <w:rsid w:val="00380CE4"/>
    <w:rsid w:val="00381366"/>
    <w:rsid w:val="0038166F"/>
    <w:rsid w:val="00381742"/>
    <w:rsid w:val="00381869"/>
    <w:rsid w:val="0038404C"/>
    <w:rsid w:val="00384CE4"/>
    <w:rsid w:val="00384E38"/>
    <w:rsid w:val="0038509A"/>
    <w:rsid w:val="00385F6F"/>
    <w:rsid w:val="003865D4"/>
    <w:rsid w:val="003871DA"/>
    <w:rsid w:val="00387CE8"/>
    <w:rsid w:val="0039058E"/>
    <w:rsid w:val="003909CC"/>
    <w:rsid w:val="003912AE"/>
    <w:rsid w:val="0039155B"/>
    <w:rsid w:val="003917B1"/>
    <w:rsid w:val="00391822"/>
    <w:rsid w:val="00391B1E"/>
    <w:rsid w:val="00392787"/>
    <w:rsid w:val="003933DF"/>
    <w:rsid w:val="003936F5"/>
    <w:rsid w:val="003944EC"/>
    <w:rsid w:val="00394A58"/>
    <w:rsid w:val="00395224"/>
    <w:rsid w:val="00395A6F"/>
    <w:rsid w:val="003964A5"/>
    <w:rsid w:val="00396DE6"/>
    <w:rsid w:val="00397004"/>
    <w:rsid w:val="00397085"/>
    <w:rsid w:val="003A17F7"/>
    <w:rsid w:val="003A3715"/>
    <w:rsid w:val="003A4188"/>
    <w:rsid w:val="003A4665"/>
    <w:rsid w:val="003A4CCF"/>
    <w:rsid w:val="003A6CD3"/>
    <w:rsid w:val="003A702F"/>
    <w:rsid w:val="003A75F8"/>
    <w:rsid w:val="003A7A5A"/>
    <w:rsid w:val="003B00F3"/>
    <w:rsid w:val="003B0AAC"/>
    <w:rsid w:val="003B0B80"/>
    <w:rsid w:val="003B106B"/>
    <w:rsid w:val="003B11A4"/>
    <w:rsid w:val="003B1214"/>
    <w:rsid w:val="003B21E7"/>
    <w:rsid w:val="003B2408"/>
    <w:rsid w:val="003B2C48"/>
    <w:rsid w:val="003B3227"/>
    <w:rsid w:val="003B3F67"/>
    <w:rsid w:val="003B41A0"/>
    <w:rsid w:val="003B447A"/>
    <w:rsid w:val="003B477E"/>
    <w:rsid w:val="003B4890"/>
    <w:rsid w:val="003B5125"/>
    <w:rsid w:val="003B5998"/>
    <w:rsid w:val="003B5E92"/>
    <w:rsid w:val="003B6B72"/>
    <w:rsid w:val="003B701E"/>
    <w:rsid w:val="003B728D"/>
    <w:rsid w:val="003B74EE"/>
    <w:rsid w:val="003B7B10"/>
    <w:rsid w:val="003B7C9B"/>
    <w:rsid w:val="003C0184"/>
    <w:rsid w:val="003C11A3"/>
    <w:rsid w:val="003C15E7"/>
    <w:rsid w:val="003C1B36"/>
    <w:rsid w:val="003C1E27"/>
    <w:rsid w:val="003C256B"/>
    <w:rsid w:val="003C259A"/>
    <w:rsid w:val="003C2B15"/>
    <w:rsid w:val="003C2E7D"/>
    <w:rsid w:val="003C34EC"/>
    <w:rsid w:val="003C41F4"/>
    <w:rsid w:val="003C4D30"/>
    <w:rsid w:val="003C55C9"/>
    <w:rsid w:val="003C6082"/>
    <w:rsid w:val="003C68AC"/>
    <w:rsid w:val="003C7EDE"/>
    <w:rsid w:val="003D0161"/>
    <w:rsid w:val="003D03D5"/>
    <w:rsid w:val="003D0839"/>
    <w:rsid w:val="003D1277"/>
    <w:rsid w:val="003D15AA"/>
    <w:rsid w:val="003D1CB4"/>
    <w:rsid w:val="003D3456"/>
    <w:rsid w:val="003D3512"/>
    <w:rsid w:val="003D3C1A"/>
    <w:rsid w:val="003D5691"/>
    <w:rsid w:val="003D648D"/>
    <w:rsid w:val="003D799B"/>
    <w:rsid w:val="003D7C4D"/>
    <w:rsid w:val="003E087B"/>
    <w:rsid w:val="003E1023"/>
    <w:rsid w:val="003E2849"/>
    <w:rsid w:val="003E2F85"/>
    <w:rsid w:val="003E3338"/>
    <w:rsid w:val="003E35EA"/>
    <w:rsid w:val="003E56F2"/>
    <w:rsid w:val="003E590F"/>
    <w:rsid w:val="003E5C79"/>
    <w:rsid w:val="003E6513"/>
    <w:rsid w:val="003E79A3"/>
    <w:rsid w:val="003E7DDC"/>
    <w:rsid w:val="003E7E04"/>
    <w:rsid w:val="003F01EB"/>
    <w:rsid w:val="003F03E1"/>
    <w:rsid w:val="003F0451"/>
    <w:rsid w:val="003F1A4C"/>
    <w:rsid w:val="003F203E"/>
    <w:rsid w:val="003F21B3"/>
    <w:rsid w:val="003F21D9"/>
    <w:rsid w:val="003F3756"/>
    <w:rsid w:val="003F3C91"/>
    <w:rsid w:val="003F4766"/>
    <w:rsid w:val="003F58FF"/>
    <w:rsid w:val="003F6493"/>
    <w:rsid w:val="003F6975"/>
    <w:rsid w:val="003F6C65"/>
    <w:rsid w:val="003F6CE9"/>
    <w:rsid w:val="003F6DD5"/>
    <w:rsid w:val="003F6DFC"/>
    <w:rsid w:val="003F7343"/>
    <w:rsid w:val="00400634"/>
    <w:rsid w:val="0040095A"/>
    <w:rsid w:val="00400A22"/>
    <w:rsid w:val="00401483"/>
    <w:rsid w:val="004014FA"/>
    <w:rsid w:val="00401A91"/>
    <w:rsid w:val="004028F6"/>
    <w:rsid w:val="00403667"/>
    <w:rsid w:val="004044B5"/>
    <w:rsid w:val="0040482A"/>
    <w:rsid w:val="00404BBE"/>
    <w:rsid w:val="00405823"/>
    <w:rsid w:val="0040645B"/>
    <w:rsid w:val="004064F2"/>
    <w:rsid w:val="00407D9C"/>
    <w:rsid w:val="00407E5C"/>
    <w:rsid w:val="004101F4"/>
    <w:rsid w:val="00411755"/>
    <w:rsid w:val="0041317B"/>
    <w:rsid w:val="00413420"/>
    <w:rsid w:val="00413C40"/>
    <w:rsid w:val="004142D1"/>
    <w:rsid w:val="00414A76"/>
    <w:rsid w:val="004159D9"/>
    <w:rsid w:val="004172E8"/>
    <w:rsid w:val="004172EF"/>
    <w:rsid w:val="0042007E"/>
    <w:rsid w:val="00420B3C"/>
    <w:rsid w:val="00421945"/>
    <w:rsid w:val="00421A40"/>
    <w:rsid w:val="00422614"/>
    <w:rsid w:val="00422688"/>
    <w:rsid w:val="00422732"/>
    <w:rsid w:val="004230B8"/>
    <w:rsid w:val="0042392B"/>
    <w:rsid w:val="00423C39"/>
    <w:rsid w:val="004242B9"/>
    <w:rsid w:val="00424B75"/>
    <w:rsid w:val="00426233"/>
    <w:rsid w:val="00426CCD"/>
    <w:rsid w:val="00427AC6"/>
    <w:rsid w:val="00427ECB"/>
    <w:rsid w:val="00427F32"/>
    <w:rsid w:val="004300DA"/>
    <w:rsid w:val="00430F2F"/>
    <w:rsid w:val="0043112D"/>
    <w:rsid w:val="00431509"/>
    <w:rsid w:val="00431AEE"/>
    <w:rsid w:val="00431D69"/>
    <w:rsid w:val="0043401E"/>
    <w:rsid w:val="00435095"/>
    <w:rsid w:val="0043550E"/>
    <w:rsid w:val="00435610"/>
    <w:rsid w:val="00435AB1"/>
    <w:rsid w:val="0043611A"/>
    <w:rsid w:val="00437C9B"/>
    <w:rsid w:val="00440126"/>
    <w:rsid w:val="0044069B"/>
    <w:rsid w:val="004408BF"/>
    <w:rsid w:val="00440BB2"/>
    <w:rsid w:val="00441AAB"/>
    <w:rsid w:val="00441B11"/>
    <w:rsid w:val="00441CA6"/>
    <w:rsid w:val="00441D88"/>
    <w:rsid w:val="00441F6A"/>
    <w:rsid w:val="00442385"/>
    <w:rsid w:val="00443EA2"/>
    <w:rsid w:val="0044442C"/>
    <w:rsid w:val="00445A9E"/>
    <w:rsid w:val="00445DA6"/>
    <w:rsid w:val="004460B1"/>
    <w:rsid w:val="00447507"/>
    <w:rsid w:val="00450B6A"/>
    <w:rsid w:val="00450BCD"/>
    <w:rsid w:val="00450D29"/>
    <w:rsid w:val="0045161F"/>
    <w:rsid w:val="00451D13"/>
    <w:rsid w:val="004520AD"/>
    <w:rsid w:val="004521B3"/>
    <w:rsid w:val="004532F9"/>
    <w:rsid w:val="00454C04"/>
    <w:rsid w:val="00454DAD"/>
    <w:rsid w:val="00456458"/>
    <w:rsid w:val="00456D87"/>
    <w:rsid w:val="00457325"/>
    <w:rsid w:val="004577DB"/>
    <w:rsid w:val="00460332"/>
    <w:rsid w:val="00460777"/>
    <w:rsid w:val="004610D5"/>
    <w:rsid w:val="00461C14"/>
    <w:rsid w:val="00461C1D"/>
    <w:rsid w:val="0046207F"/>
    <w:rsid w:val="004624EC"/>
    <w:rsid w:val="0046290D"/>
    <w:rsid w:val="00463709"/>
    <w:rsid w:val="0046373D"/>
    <w:rsid w:val="00463AF7"/>
    <w:rsid w:val="00463B19"/>
    <w:rsid w:val="004644FA"/>
    <w:rsid w:val="004646CA"/>
    <w:rsid w:val="00464992"/>
    <w:rsid w:val="00465A22"/>
    <w:rsid w:val="00466696"/>
    <w:rsid w:val="00466CE3"/>
    <w:rsid w:val="0047054B"/>
    <w:rsid w:val="004706ED"/>
    <w:rsid w:val="00470E47"/>
    <w:rsid w:val="00471B05"/>
    <w:rsid w:val="00471D25"/>
    <w:rsid w:val="004723D9"/>
    <w:rsid w:val="00472F47"/>
    <w:rsid w:val="00472FE0"/>
    <w:rsid w:val="00473061"/>
    <w:rsid w:val="00473E4F"/>
    <w:rsid w:val="00474523"/>
    <w:rsid w:val="00474530"/>
    <w:rsid w:val="00474AEB"/>
    <w:rsid w:val="00474DE1"/>
    <w:rsid w:val="00475870"/>
    <w:rsid w:val="004764E6"/>
    <w:rsid w:val="00477CD6"/>
    <w:rsid w:val="00481813"/>
    <w:rsid w:val="004819FF"/>
    <w:rsid w:val="004821C0"/>
    <w:rsid w:val="00482444"/>
    <w:rsid w:val="00482525"/>
    <w:rsid w:val="00482BA6"/>
    <w:rsid w:val="00482DAE"/>
    <w:rsid w:val="00483139"/>
    <w:rsid w:val="0048338B"/>
    <w:rsid w:val="004833BD"/>
    <w:rsid w:val="00483459"/>
    <w:rsid w:val="004842FB"/>
    <w:rsid w:val="00485BAA"/>
    <w:rsid w:val="00485CBF"/>
    <w:rsid w:val="00485DFB"/>
    <w:rsid w:val="00487F0C"/>
    <w:rsid w:val="00487F6F"/>
    <w:rsid w:val="004901B0"/>
    <w:rsid w:val="0049084D"/>
    <w:rsid w:val="0049117F"/>
    <w:rsid w:val="004918CB"/>
    <w:rsid w:val="004918FE"/>
    <w:rsid w:val="00492634"/>
    <w:rsid w:val="004927D5"/>
    <w:rsid w:val="004947CD"/>
    <w:rsid w:val="004953E9"/>
    <w:rsid w:val="004953EC"/>
    <w:rsid w:val="00495DFC"/>
    <w:rsid w:val="004962D1"/>
    <w:rsid w:val="00496315"/>
    <w:rsid w:val="00496926"/>
    <w:rsid w:val="004969DA"/>
    <w:rsid w:val="004973BE"/>
    <w:rsid w:val="004A07B8"/>
    <w:rsid w:val="004A10F8"/>
    <w:rsid w:val="004A190E"/>
    <w:rsid w:val="004A1B46"/>
    <w:rsid w:val="004A3691"/>
    <w:rsid w:val="004A3FD3"/>
    <w:rsid w:val="004A426A"/>
    <w:rsid w:val="004A4F78"/>
    <w:rsid w:val="004A53C7"/>
    <w:rsid w:val="004A59EA"/>
    <w:rsid w:val="004A5E67"/>
    <w:rsid w:val="004A6585"/>
    <w:rsid w:val="004A6BFA"/>
    <w:rsid w:val="004A7425"/>
    <w:rsid w:val="004A751D"/>
    <w:rsid w:val="004B032B"/>
    <w:rsid w:val="004B1800"/>
    <w:rsid w:val="004B188A"/>
    <w:rsid w:val="004B19F7"/>
    <w:rsid w:val="004B1E88"/>
    <w:rsid w:val="004B27D6"/>
    <w:rsid w:val="004B28FD"/>
    <w:rsid w:val="004B442A"/>
    <w:rsid w:val="004B4C58"/>
    <w:rsid w:val="004B4DDE"/>
    <w:rsid w:val="004B4E30"/>
    <w:rsid w:val="004B610B"/>
    <w:rsid w:val="004B62AA"/>
    <w:rsid w:val="004B644C"/>
    <w:rsid w:val="004B6983"/>
    <w:rsid w:val="004B75A0"/>
    <w:rsid w:val="004B7799"/>
    <w:rsid w:val="004C0219"/>
    <w:rsid w:val="004C03C5"/>
    <w:rsid w:val="004C1B47"/>
    <w:rsid w:val="004C2485"/>
    <w:rsid w:val="004C2C41"/>
    <w:rsid w:val="004C2DCE"/>
    <w:rsid w:val="004C340C"/>
    <w:rsid w:val="004C393C"/>
    <w:rsid w:val="004C3F37"/>
    <w:rsid w:val="004C4DD4"/>
    <w:rsid w:val="004C4F10"/>
    <w:rsid w:val="004C52B0"/>
    <w:rsid w:val="004C7520"/>
    <w:rsid w:val="004C796D"/>
    <w:rsid w:val="004C7AD7"/>
    <w:rsid w:val="004D05BC"/>
    <w:rsid w:val="004D0E08"/>
    <w:rsid w:val="004D1F09"/>
    <w:rsid w:val="004D21DC"/>
    <w:rsid w:val="004D3861"/>
    <w:rsid w:val="004D3B77"/>
    <w:rsid w:val="004D3DB8"/>
    <w:rsid w:val="004D4A26"/>
    <w:rsid w:val="004D4E16"/>
    <w:rsid w:val="004D4E96"/>
    <w:rsid w:val="004D5F30"/>
    <w:rsid w:val="004D6354"/>
    <w:rsid w:val="004D7567"/>
    <w:rsid w:val="004D7766"/>
    <w:rsid w:val="004D78D4"/>
    <w:rsid w:val="004D7F48"/>
    <w:rsid w:val="004E01F5"/>
    <w:rsid w:val="004E0BBC"/>
    <w:rsid w:val="004E167D"/>
    <w:rsid w:val="004E1A24"/>
    <w:rsid w:val="004E26E3"/>
    <w:rsid w:val="004E2B8A"/>
    <w:rsid w:val="004E31DC"/>
    <w:rsid w:val="004E31F7"/>
    <w:rsid w:val="004E36B4"/>
    <w:rsid w:val="004E3D40"/>
    <w:rsid w:val="004E4781"/>
    <w:rsid w:val="004E4A28"/>
    <w:rsid w:val="004E580F"/>
    <w:rsid w:val="004E6D32"/>
    <w:rsid w:val="004E7092"/>
    <w:rsid w:val="004E71AD"/>
    <w:rsid w:val="004E766D"/>
    <w:rsid w:val="004F0E55"/>
    <w:rsid w:val="004F14B3"/>
    <w:rsid w:val="004F15E1"/>
    <w:rsid w:val="004F1928"/>
    <w:rsid w:val="004F1CEE"/>
    <w:rsid w:val="004F1DA0"/>
    <w:rsid w:val="004F2316"/>
    <w:rsid w:val="004F2753"/>
    <w:rsid w:val="004F2812"/>
    <w:rsid w:val="004F3480"/>
    <w:rsid w:val="004F34AF"/>
    <w:rsid w:val="004F35C5"/>
    <w:rsid w:val="004F3C45"/>
    <w:rsid w:val="004F3F0C"/>
    <w:rsid w:val="004F4398"/>
    <w:rsid w:val="004F45FE"/>
    <w:rsid w:val="004F4D8D"/>
    <w:rsid w:val="004F551A"/>
    <w:rsid w:val="004F5A03"/>
    <w:rsid w:val="004F5C50"/>
    <w:rsid w:val="004F6524"/>
    <w:rsid w:val="004F781A"/>
    <w:rsid w:val="004F7F4C"/>
    <w:rsid w:val="005000DC"/>
    <w:rsid w:val="005003AB"/>
    <w:rsid w:val="005003AF"/>
    <w:rsid w:val="005006C3"/>
    <w:rsid w:val="00500E12"/>
    <w:rsid w:val="005020B6"/>
    <w:rsid w:val="00502154"/>
    <w:rsid w:val="005034A8"/>
    <w:rsid w:val="00503991"/>
    <w:rsid w:val="005046F8"/>
    <w:rsid w:val="005050A8"/>
    <w:rsid w:val="005053C3"/>
    <w:rsid w:val="00505F5F"/>
    <w:rsid w:val="00506675"/>
    <w:rsid w:val="00506AD0"/>
    <w:rsid w:val="0050718E"/>
    <w:rsid w:val="00510E4F"/>
    <w:rsid w:val="0051161E"/>
    <w:rsid w:val="005119E6"/>
    <w:rsid w:val="00512518"/>
    <w:rsid w:val="00513325"/>
    <w:rsid w:val="00513457"/>
    <w:rsid w:val="00513794"/>
    <w:rsid w:val="00513F5B"/>
    <w:rsid w:val="00515107"/>
    <w:rsid w:val="00515BC9"/>
    <w:rsid w:val="00516980"/>
    <w:rsid w:val="00516AEA"/>
    <w:rsid w:val="00516FF6"/>
    <w:rsid w:val="005207C0"/>
    <w:rsid w:val="00520F6D"/>
    <w:rsid w:val="005216C2"/>
    <w:rsid w:val="005221D8"/>
    <w:rsid w:val="005228B5"/>
    <w:rsid w:val="00523019"/>
    <w:rsid w:val="005238CE"/>
    <w:rsid w:val="00523A79"/>
    <w:rsid w:val="00524154"/>
    <w:rsid w:val="00524795"/>
    <w:rsid w:val="00524C1F"/>
    <w:rsid w:val="00524CEE"/>
    <w:rsid w:val="00525536"/>
    <w:rsid w:val="00525ECA"/>
    <w:rsid w:val="00526438"/>
    <w:rsid w:val="005264C8"/>
    <w:rsid w:val="00526B31"/>
    <w:rsid w:val="00526E02"/>
    <w:rsid w:val="0052708F"/>
    <w:rsid w:val="005278F5"/>
    <w:rsid w:val="00527D08"/>
    <w:rsid w:val="00527DB9"/>
    <w:rsid w:val="00527F95"/>
    <w:rsid w:val="00530C32"/>
    <w:rsid w:val="00533943"/>
    <w:rsid w:val="00534952"/>
    <w:rsid w:val="00535132"/>
    <w:rsid w:val="00535A9C"/>
    <w:rsid w:val="00535BF9"/>
    <w:rsid w:val="00535F59"/>
    <w:rsid w:val="0053692E"/>
    <w:rsid w:val="00536971"/>
    <w:rsid w:val="00536ACD"/>
    <w:rsid w:val="00536EFB"/>
    <w:rsid w:val="00537744"/>
    <w:rsid w:val="00537953"/>
    <w:rsid w:val="00537D2E"/>
    <w:rsid w:val="00540DDD"/>
    <w:rsid w:val="00541121"/>
    <w:rsid w:val="0054180C"/>
    <w:rsid w:val="00541823"/>
    <w:rsid w:val="00541B1E"/>
    <w:rsid w:val="00542698"/>
    <w:rsid w:val="005430B1"/>
    <w:rsid w:val="005435BD"/>
    <w:rsid w:val="005436EE"/>
    <w:rsid w:val="00544326"/>
    <w:rsid w:val="00545142"/>
    <w:rsid w:val="0054539C"/>
    <w:rsid w:val="00545A1C"/>
    <w:rsid w:val="00545B11"/>
    <w:rsid w:val="00545C8C"/>
    <w:rsid w:val="00545E14"/>
    <w:rsid w:val="005466C1"/>
    <w:rsid w:val="00546D75"/>
    <w:rsid w:val="00546E9A"/>
    <w:rsid w:val="00550FEF"/>
    <w:rsid w:val="00551735"/>
    <w:rsid w:val="00552730"/>
    <w:rsid w:val="005529EA"/>
    <w:rsid w:val="00552EA8"/>
    <w:rsid w:val="005532EB"/>
    <w:rsid w:val="00554296"/>
    <w:rsid w:val="00554C6D"/>
    <w:rsid w:val="00555370"/>
    <w:rsid w:val="00555DEC"/>
    <w:rsid w:val="00556B92"/>
    <w:rsid w:val="0055749B"/>
    <w:rsid w:val="005575D7"/>
    <w:rsid w:val="0056021C"/>
    <w:rsid w:val="0056147E"/>
    <w:rsid w:val="005625A8"/>
    <w:rsid w:val="005632A0"/>
    <w:rsid w:val="00563F12"/>
    <w:rsid w:val="005645A5"/>
    <w:rsid w:val="00564EF6"/>
    <w:rsid w:val="00565054"/>
    <w:rsid w:val="00565A60"/>
    <w:rsid w:val="00565BBC"/>
    <w:rsid w:val="00565BC6"/>
    <w:rsid w:val="00566054"/>
    <w:rsid w:val="005661FF"/>
    <w:rsid w:val="00566A93"/>
    <w:rsid w:val="00567626"/>
    <w:rsid w:val="005714C0"/>
    <w:rsid w:val="00572288"/>
    <w:rsid w:val="0057262B"/>
    <w:rsid w:val="00572FFE"/>
    <w:rsid w:val="005732AF"/>
    <w:rsid w:val="0057392F"/>
    <w:rsid w:val="005746EC"/>
    <w:rsid w:val="00576326"/>
    <w:rsid w:val="00576452"/>
    <w:rsid w:val="005769D1"/>
    <w:rsid w:val="005769EF"/>
    <w:rsid w:val="005769FB"/>
    <w:rsid w:val="00577C9B"/>
    <w:rsid w:val="00580ADA"/>
    <w:rsid w:val="005812F5"/>
    <w:rsid w:val="00581B76"/>
    <w:rsid w:val="00581E7D"/>
    <w:rsid w:val="00581FCF"/>
    <w:rsid w:val="005821BD"/>
    <w:rsid w:val="0058234A"/>
    <w:rsid w:val="005829B7"/>
    <w:rsid w:val="00582A22"/>
    <w:rsid w:val="00583388"/>
    <w:rsid w:val="005836C2"/>
    <w:rsid w:val="00583A01"/>
    <w:rsid w:val="00584389"/>
    <w:rsid w:val="005854D9"/>
    <w:rsid w:val="0058588C"/>
    <w:rsid w:val="00586401"/>
    <w:rsid w:val="005869CD"/>
    <w:rsid w:val="00586E1C"/>
    <w:rsid w:val="00587185"/>
    <w:rsid w:val="00590224"/>
    <w:rsid w:val="00590311"/>
    <w:rsid w:val="005905F7"/>
    <w:rsid w:val="00590D72"/>
    <w:rsid w:val="00591712"/>
    <w:rsid w:val="00591C33"/>
    <w:rsid w:val="00592B7B"/>
    <w:rsid w:val="005930D1"/>
    <w:rsid w:val="005939B6"/>
    <w:rsid w:val="0059412E"/>
    <w:rsid w:val="005947F8"/>
    <w:rsid w:val="0059508C"/>
    <w:rsid w:val="00595C8E"/>
    <w:rsid w:val="00596AD2"/>
    <w:rsid w:val="00596F66"/>
    <w:rsid w:val="005970C2"/>
    <w:rsid w:val="005A089B"/>
    <w:rsid w:val="005A0BB3"/>
    <w:rsid w:val="005A103C"/>
    <w:rsid w:val="005A1393"/>
    <w:rsid w:val="005A1450"/>
    <w:rsid w:val="005A1785"/>
    <w:rsid w:val="005A1980"/>
    <w:rsid w:val="005A1C40"/>
    <w:rsid w:val="005A1C45"/>
    <w:rsid w:val="005A2278"/>
    <w:rsid w:val="005A2A88"/>
    <w:rsid w:val="005A2C01"/>
    <w:rsid w:val="005A3109"/>
    <w:rsid w:val="005A3218"/>
    <w:rsid w:val="005A37D3"/>
    <w:rsid w:val="005A42B7"/>
    <w:rsid w:val="005A45B4"/>
    <w:rsid w:val="005A5345"/>
    <w:rsid w:val="005A55F2"/>
    <w:rsid w:val="005A64C2"/>
    <w:rsid w:val="005A70B0"/>
    <w:rsid w:val="005B0210"/>
    <w:rsid w:val="005B0533"/>
    <w:rsid w:val="005B05BE"/>
    <w:rsid w:val="005B0855"/>
    <w:rsid w:val="005B0A62"/>
    <w:rsid w:val="005B0AFB"/>
    <w:rsid w:val="005B0F2C"/>
    <w:rsid w:val="005B1A44"/>
    <w:rsid w:val="005B1D93"/>
    <w:rsid w:val="005B3589"/>
    <w:rsid w:val="005B408D"/>
    <w:rsid w:val="005B4154"/>
    <w:rsid w:val="005B41D1"/>
    <w:rsid w:val="005B44AC"/>
    <w:rsid w:val="005B518F"/>
    <w:rsid w:val="005B561F"/>
    <w:rsid w:val="005B650F"/>
    <w:rsid w:val="005C093C"/>
    <w:rsid w:val="005C09B6"/>
    <w:rsid w:val="005C155C"/>
    <w:rsid w:val="005C1ADA"/>
    <w:rsid w:val="005C2025"/>
    <w:rsid w:val="005C2C5A"/>
    <w:rsid w:val="005C4232"/>
    <w:rsid w:val="005C4349"/>
    <w:rsid w:val="005C54FF"/>
    <w:rsid w:val="005C5AF0"/>
    <w:rsid w:val="005C5C98"/>
    <w:rsid w:val="005C7093"/>
    <w:rsid w:val="005C70C5"/>
    <w:rsid w:val="005C7F79"/>
    <w:rsid w:val="005D054B"/>
    <w:rsid w:val="005D17C1"/>
    <w:rsid w:val="005D1C8A"/>
    <w:rsid w:val="005D1ED6"/>
    <w:rsid w:val="005D1FD6"/>
    <w:rsid w:val="005D2173"/>
    <w:rsid w:val="005D2DEC"/>
    <w:rsid w:val="005D3398"/>
    <w:rsid w:val="005D33E0"/>
    <w:rsid w:val="005D363B"/>
    <w:rsid w:val="005D3886"/>
    <w:rsid w:val="005D419D"/>
    <w:rsid w:val="005D4FE7"/>
    <w:rsid w:val="005D564F"/>
    <w:rsid w:val="005D657C"/>
    <w:rsid w:val="005D6A66"/>
    <w:rsid w:val="005D6ADF"/>
    <w:rsid w:val="005D7E8E"/>
    <w:rsid w:val="005E02DC"/>
    <w:rsid w:val="005E0F8E"/>
    <w:rsid w:val="005E10AF"/>
    <w:rsid w:val="005E1A7A"/>
    <w:rsid w:val="005E1B96"/>
    <w:rsid w:val="005E2414"/>
    <w:rsid w:val="005E2B14"/>
    <w:rsid w:val="005E2E1B"/>
    <w:rsid w:val="005E3FF6"/>
    <w:rsid w:val="005E4938"/>
    <w:rsid w:val="005E4CCF"/>
    <w:rsid w:val="005E4D30"/>
    <w:rsid w:val="005E56F8"/>
    <w:rsid w:val="005E6385"/>
    <w:rsid w:val="005E6497"/>
    <w:rsid w:val="005E6897"/>
    <w:rsid w:val="005E73E9"/>
    <w:rsid w:val="005E77C8"/>
    <w:rsid w:val="005E7C78"/>
    <w:rsid w:val="005F07C5"/>
    <w:rsid w:val="005F09A9"/>
    <w:rsid w:val="005F1B75"/>
    <w:rsid w:val="005F236F"/>
    <w:rsid w:val="005F3922"/>
    <w:rsid w:val="005F3B00"/>
    <w:rsid w:val="005F41E8"/>
    <w:rsid w:val="005F4C10"/>
    <w:rsid w:val="005F508E"/>
    <w:rsid w:val="005F5103"/>
    <w:rsid w:val="005F5495"/>
    <w:rsid w:val="005F5B1D"/>
    <w:rsid w:val="005F5C6B"/>
    <w:rsid w:val="005F5DE6"/>
    <w:rsid w:val="005F5E85"/>
    <w:rsid w:val="005F60E0"/>
    <w:rsid w:val="005F673D"/>
    <w:rsid w:val="005F68E7"/>
    <w:rsid w:val="005F70B5"/>
    <w:rsid w:val="005F7CF5"/>
    <w:rsid w:val="00600183"/>
    <w:rsid w:val="006001F5"/>
    <w:rsid w:val="00600C5E"/>
    <w:rsid w:val="006011BE"/>
    <w:rsid w:val="00601336"/>
    <w:rsid w:val="006022FA"/>
    <w:rsid w:val="00602B7A"/>
    <w:rsid w:val="00603204"/>
    <w:rsid w:val="006035E8"/>
    <w:rsid w:val="00603DFF"/>
    <w:rsid w:val="00604F09"/>
    <w:rsid w:val="00606374"/>
    <w:rsid w:val="00606B1B"/>
    <w:rsid w:val="00607B29"/>
    <w:rsid w:val="00607DA8"/>
    <w:rsid w:val="00610146"/>
    <w:rsid w:val="00610A70"/>
    <w:rsid w:val="0061135A"/>
    <w:rsid w:val="00611984"/>
    <w:rsid w:val="0061207B"/>
    <w:rsid w:val="0061266D"/>
    <w:rsid w:val="006129E6"/>
    <w:rsid w:val="00613942"/>
    <w:rsid w:val="00614156"/>
    <w:rsid w:val="006151B4"/>
    <w:rsid w:val="006152CA"/>
    <w:rsid w:val="006156AD"/>
    <w:rsid w:val="00615B42"/>
    <w:rsid w:val="00616065"/>
    <w:rsid w:val="0061748A"/>
    <w:rsid w:val="006176DD"/>
    <w:rsid w:val="006178B3"/>
    <w:rsid w:val="00617DF5"/>
    <w:rsid w:val="00620003"/>
    <w:rsid w:val="00620EE2"/>
    <w:rsid w:val="006211DC"/>
    <w:rsid w:val="00621464"/>
    <w:rsid w:val="006217E9"/>
    <w:rsid w:val="0062190C"/>
    <w:rsid w:val="00621B90"/>
    <w:rsid w:val="006225CD"/>
    <w:rsid w:val="00622ABE"/>
    <w:rsid w:val="00623CE8"/>
    <w:rsid w:val="00623E3B"/>
    <w:rsid w:val="00623FE5"/>
    <w:rsid w:val="00624514"/>
    <w:rsid w:val="00624CCC"/>
    <w:rsid w:val="00627069"/>
    <w:rsid w:val="006278F0"/>
    <w:rsid w:val="006311EE"/>
    <w:rsid w:val="00631307"/>
    <w:rsid w:val="0063150C"/>
    <w:rsid w:val="00631926"/>
    <w:rsid w:val="00631ABA"/>
    <w:rsid w:val="00631C41"/>
    <w:rsid w:val="00632BA5"/>
    <w:rsid w:val="00633D81"/>
    <w:rsid w:val="00634090"/>
    <w:rsid w:val="006347D2"/>
    <w:rsid w:val="00634EAE"/>
    <w:rsid w:val="00634F3A"/>
    <w:rsid w:val="00634FD3"/>
    <w:rsid w:val="0063513E"/>
    <w:rsid w:val="0063651C"/>
    <w:rsid w:val="00636C1D"/>
    <w:rsid w:val="00636DDE"/>
    <w:rsid w:val="00636EC9"/>
    <w:rsid w:val="00637153"/>
    <w:rsid w:val="006374FC"/>
    <w:rsid w:val="006376AE"/>
    <w:rsid w:val="0063778B"/>
    <w:rsid w:val="00637813"/>
    <w:rsid w:val="00637B79"/>
    <w:rsid w:val="00637CC6"/>
    <w:rsid w:val="00640467"/>
    <w:rsid w:val="00641193"/>
    <w:rsid w:val="00641484"/>
    <w:rsid w:val="00641FD1"/>
    <w:rsid w:val="00642154"/>
    <w:rsid w:val="00642B87"/>
    <w:rsid w:val="006432E6"/>
    <w:rsid w:val="0064331D"/>
    <w:rsid w:val="00644AEC"/>
    <w:rsid w:val="00644CF0"/>
    <w:rsid w:val="006453DD"/>
    <w:rsid w:val="00645F67"/>
    <w:rsid w:val="006466DA"/>
    <w:rsid w:val="00647057"/>
    <w:rsid w:val="00650FA5"/>
    <w:rsid w:val="0065110C"/>
    <w:rsid w:val="00651781"/>
    <w:rsid w:val="00651E04"/>
    <w:rsid w:val="0065210D"/>
    <w:rsid w:val="00652205"/>
    <w:rsid w:val="00652674"/>
    <w:rsid w:val="00653F61"/>
    <w:rsid w:val="006558BF"/>
    <w:rsid w:val="00656812"/>
    <w:rsid w:val="00656EF5"/>
    <w:rsid w:val="00657AE1"/>
    <w:rsid w:val="00657D2D"/>
    <w:rsid w:val="00657D89"/>
    <w:rsid w:val="006600F7"/>
    <w:rsid w:val="006622A4"/>
    <w:rsid w:val="006626F8"/>
    <w:rsid w:val="00662981"/>
    <w:rsid w:val="006634BD"/>
    <w:rsid w:val="00663533"/>
    <w:rsid w:val="006636D9"/>
    <w:rsid w:val="00663D66"/>
    <w:rsid w:val="0066429D"/>
    <w:rsid w:val="006649CF"/>
    <w:rsid w:val="00664B0D"/>
    <w:rsid w:val="00665090"/>
    <w:rsid w:val="00665A23"/>
    <w:rsid w:val="00665BF1"/>
    <w:rsid w:val="00666175"/>
    <w:rsid w:val="0066635E"/>
    <w:rsid w:val="00666D65"/>
    <w:rsid w:val="00667490"/>
    <w:rsid w:val="006703F5"/>
    <w:rsid w:val="006718C0"/>
    <w:rsid w:val="006725D4"/>
    <w:rsid w:val="006728D3"/>
    <w:rsid w:val="00672C47"/>
    <w:rsid w:val="00673304"/>
    <w:rsid w:val="006734DF"/>
    <w:rsid w:val="006737A1"/>
    <w:rsid w:val="00673F0C"/>
    <w:rsid w:val="006744EF"/>
    <w:rsid w:val="0067480B"/>
    <w:rsid w:val="0067593B"/>
    <w:rsid w:val="0067608F"/>
    <w:rsid w:val="00676406"/>
    <w:rsid w:val="006766AF"/>
    <w:rsid w:val="00676C49"/>
    <w:rsid w:val="00676D8B"/>
    <w:rsid w:val="00676E05"/>
    <w:rsid w:val="00677779"/>
    <w:rsid w:val="006777B5"/>
    <w:rsid w:val="00677CC1"/>
    <w:rsid w:val="00677E16"/>
    <w:rsid w:val="006800E9"/>
    <w:rsid w:val="00680871"/>
    <w:rsid w:val="00680B05"/>
    <w:rsid w:val="00681643"/>
    <w:rsid w:val="00681FCA"/>
    <w:rsid w:val="00682934"/>
    <w:rsid w:val="00683038"/>
    <w:rsid w:val="006834A7"/>
    <w:rsid w:val="006835AC"/>
    <w:rsid w:val="00684209"/>
    <w:rsid w:val="00684C28"/>
    <w:rsid w:val="00684D5E"/>
    <w:rsid w:val="0068525D"/>
    <w:rsid w:val="00690A25"/>
    <w:rsid w:val="006920C3"/>
    <w:rsid w:val="006927E2"/>
    <w:rsid w:val="00693387"/>
    <w:rsid w:val="006939B7"/>
    <w:rsid w:val="00693A83"/>
    <w:rsid w:val="00693AEE"/>
    <w:rsid w:val="0069435B"/>
    <w:rsid w:val="00694CF5"/>
    <w:rsid w:val="00694FD0"/>
    <w:rsid w:val="006952C1"/>
    <w:rsid w:val="00695692"/>
    <w:rsid w:val="00695C9D"/>
    <w:rsid w:val="006960ED"/>
    <w:rsid w:val="00696F3D"/>
    <w:rsid w:val="006975C4"/>
    <w:rsid w:val="00697C2B"/>
    <w:rsid w:val="00697EBF"/>
    <w:rsid w:val="006A01BB"/>
    <w:rsid w:val="006A060A"/>
    <w:rsid w:val="006A0C2E"/>
    <w:rsid w:val="006A0C7A"/>
    <w:rsid w:val="006A0E85"/>
    <w:rsid w:val="006A1B2B"/>
    <w:rsid w:val="006A2384"/>
    <w:rsid w:val="006A3DA7"/>
    <w:rsid w:val="006A470D"/>
    <w:rsid w:val="006A55CF"/>
    <w:rsid w:val="006A5A6B"/>
    <w:rsid w:val="006A67C1"/>
    <w:rsid w:val="006A7A71"/>
    <w:rsid w:val="006A7E29"/>
    <w:rsid w:val="006B0F83"/>
    <w:rsid w:val="006B1157"/>
    <w:rsid w:val="006B1BF5"/>
    <w:rsid w:val="006B268E"/>
    <w:rsid w:val="006B26E6"/>
    <w:rsid w:val="006B2E73"/>
    <w:rsid w:val="006B30E1"/>
    <w:rsid w:val="006B3A13"/>
    <w:rsid w:val="006B42D7"/>
    <w:rsid w:val="006B432C"/>
    <w:rsid w:val="006B4379"/>
    <w:rsid w:val="006B4CCD"/>
    <w:rsid w:val="006B4DD7"/>
    <w:rsid w:val="006B5087"/>
    <w:rsid w:val="006B52D6"/>
    <w:rsid w:val="006B5599"/>
    <w:rsid w:val="006B6350"/>
    <w:rsid w:val="006B7B37"/>
    <w:rsid w:val="006B7ED9"/>
    <w:rsid w:val="006C0257"/>
    <w:rsid w:val="006C076A"/>
    <w:rsid w:val="006C0815"/>
    <w:rsid w:val="006C1343"/>
    <w:rsid w:val="006C1378"/>
    <w:rsid w:val="006C1B31"/>
    <w:rsid w:val="006C1F7F"/>
    <w:rsid w:val="006C289F"/>
    <w:rsid w:val="006C28AF"/>
    <w:rsid w:val="006C3775"/>
    <w:rsid w:val="006C38E2"/>
    <w:rsid w:val="006C3FFC"/>
    <w:rsid w:val="006C4216"/>
    <w:rsid w:val="006C4F82"/>
    <w:rsid w:val="006C573A"/>
    <w:rsid w:val="006C5C6C"/>
    <w:rsid w:val="006C60C8"/>
    <w:rsid w:val="006C6CD0"/>
    <w:rsid w:val="006C7442"/>
    <w:rsid w:val="006C74F0"/>
    <w:rsid w:val="006D018D"/>
    <w:rsid w:val="006D0224"/>
    <w:rsid w:val="006D06CC"/>
    <w:rsid w:val="006D0AD6"/>
    <w:rsid w:val="006D1537"/>
    <w:rsid w:val="006D17C6"/>
    <w:rsid w:val="006D1E55"/>
    <w:rsid w:val="006D1E7F"/>
    <w:rsid w:val="006D223A"/>
    <w:rsid w:val="006D227E"/>
    <w:rsid w:val="006D2B84"/>
    <w:rsid w:val="006D2CC3"/>
    <w:rsid w:val="006D2EF9"/>
    <w:rsid w:val="006D3A4F"/>
    <w:rsid w:val="006D4986"/>
    <w:rsid w:val="006D50D3"/>
    <w:rsid w:val="006D5C4C"/>
    <w:rsid w:val="006D5D1A"/>
    <w:rsid w:val="006D609E"/>
    <w:rsid w:val="006D630A"/>
    <w:rsid w:val="006D671F"/>
    <w:rsid w:val="006D698C"/>
    <w:rsid w:val="006D7465"/>
    <w:rsid w:val="006E01C0"/>
    <w:rsid w:val="006E0A8F"/>
    <w:rsid w:val="006E0ABC"/>
    <w:rsid w:val="006E0C5D"/>
    <w:rsid w:val="006E12A2"/>
    <w:rsid w:val="006E1FEA"/>
    <w:rsid w:val="006E2076"/>
    <w:rsid w:val="006E20A2"/>
    <w:rsid w:val="006E218F"/>
    <w:rsid w:val="006E2A3A"/>
    <w:rsid w:val="006E2C40"/>
    <w:rsid w:val="006E3068"/>
    <w:rsid w:val="006E3729"/>
    <w:rsid w:val="006E4730"/>
    <w:rsid w:val="006E4B24"/>
    <w:rsid w:val="006E5F96"/>
    <w:rsid w:val="006E6424"/>
    <w:rsid w:val="006E670F"/>
    <w:rsid w:val="006E6894"/>
    <w:rsid w:val="006E6CBD"/>
    <w:rsid w:val="006E7F10"/>
    <w:rsid w:val="006F13D8"/>
    <w:rsid w:val="006F1433"/>
    <w:rsid w:val="006F1CEC"/>
    <w:rsid w:val="006F3F08"/>
    <w:rsid w:val="006F432C"/>
    <w:rsid w:val="006F5113"/>
    <w:rsid w:val="006F5427"/>
    <w:rsid w:val="006F68E7"/>
    <w:rsid w:val="006F6933"/>
    <w:rsid w:val="006F737A"/>
    <w:rsid w:val="006F7CF4"/>
    <w:rsid w:val="00700316"/>
    <w:rsid w:val="007015AB"/>
    <w:rsid w:val="007027AA"/>
    <w:rsid w:val="00702B47"/>
    <w:rsid w:val="00703FD0"/>
    <w:rsid w:val="007042BF"/>
    <w:rsid w:val="00704F3D"/>
    <w:rsid w:val="00704FE4"/>
    <w:rsid w:val="00705B06"/>
    <w:rsid w:val="00705E91"/>
    <w:rsid w:val="00706718"/>
    <w:rsid w:val="0070674D"/>
    <w:rsid w:val="00707AD7"/>
    <w:rsid w:val="00707B3B"/>
    <w:rsid w:val="00710156"/>
    <w:rsid w:val="00711665"/>
    <w:rsid w:val="007116BA"/>
    <w:rsid w:val="0071192B"/>
    <w:rsid w:val="0071205F"/>
    <w:rsid w:val="007121FC"/>
    <w:rsid w:val="00712F06"/>
    <w:rsid w:val="00713315"/>
    <w:rsid w:val="007137AF"/>
    <w:rsid w:val="00713C45"/>
    <w:rsid w:val="007141B9"/>
    <w:rsid w:val="007145C6"/>
    <w:rsid w:val="007147D5"/>
    <w:rsid w:val="007153D1"/>
    <w:rsid w:val="00715585"/>
    <w:rsid w:val="007155E1"/>
    <w:rsid w:val="0071590F"/>
    <w:rsid w:val="00715D27"/>
    <w:rsid w:val="00716638"/>
    <w:rsid w:val="00716727"/>
    <w:rsid w:val="007175D4"/>
    <w:rsid w:val="00717915"/>
    <w:rsid w:val="00720277"/>
    <w:rsid w:val="00722CCA"/>
    <w:rsid w:val="00722D6A"/>
    <w:rsid w:val="0072313F"/>
    <w:rsid w:val="007239EC"/>
    <w:rsid w:val="00723D39"/>
    <w:rsid w:val="0072409B"/>
    <w:rsid w:val="00724813"/>
    <w:rsid w:val="00725554"/>
    <w:rsid w:val="00726390"/>
    <w:rsid w:val="007267FA"/>
    <w:rsid w:val="007276AC"/>
    <w:rsid w:val="00730F4B"/>
    <w:rsid w:val="00733093"/>
    <w:rsid w:val="00733478"/>
    <w:rsid w:val="00733854"/>
    <w:rsid w:val="00734475"/>
    <w:rsid w:val="007345C3"/>
    <w:rsid w:val="00735584"/>
    <w:rsid w:val="0073631C"/>
    <w:rsid w:val="007369F3"/>
    <w:rsid w:val="00737023"/>
    <w:rsid w:val="007373CE"/>
    <w:rsid w:val="00737425"/>
    <w:rsid w:val="007401D7"/>
    <w:rsid w:val="00740C30"/>
    <w:rsid w:val="00741216"/>
    <w:rsid w:val="007413CB"/>
    <w:rsid w:val="0074146F"/>
    <w:rsid w:val="00741BA6"/>
    <w:rsid w:val="00742563"/>
    <w:rsid w:val="00742A5E"/>
    <w:rsid w:val="007436E9"/>
    <w:rsid w:val="00744259"/>
    <w:rsid w:val="00744C38"/>
    <w:rsid w:val="00744E23"/>
    <w:rsid w:val="0074519F"/>
    <w:rsid w:val="00745A96"/>
    <w:rsid w:val="00746BD1"/>
    <w:rsid w:val="00746D02"/>
    <w:rsid w:val="00747615"/>
    <w:rsid w:val="00747A02"/>
    <w:rsid w:val="0075041F"/>
    <w:rsid w:val="0075055D"/>
    <w:rsid w:val="0075139C"/>
    <w:rsid w:val="00751B31"/>
    <w:rsid w:val="00751D1F"/>
    <w:rsid w:val="00752F8B"/>
    <w:rsid w:val="0075322C"/>
    <w:rsid w:val="0075372D"/>
    <w:rsid w:val="00753995"/>
    <w:rsid w:val="00753C5A"/>
    <w:rsid w:val="00753C7E"/>
    <w:rsid w:val="00754348"/>
    <w:rsid w:val="00754395"/>
    <w:rsid w:val="007552C5"/>
    <w:rsid w:val="007555AF"/>
    <w:rsid w:val="007558DA"/>
    <w:rsid w:val="00755A6B"/>
    <w:rsid w:val="00756ACC"/>
    <w:rsid w:val="00756BAA"/>
    <w:rsid w:val="007571B3"/>
    <w:rsid w:val="00757F1C"/>
    <w:rsid w:val="00761363"/>
    <w:rsid w:val="00761438"/>
    <w:rsid w:val="00761B01"/>
    <w:rsid w:val="00762FCA"/>
    <w:rsid w:val="00763D67"/>
    <w:rsid w:val="00763F1A"/>
    <w:rsid w:val="007646B2"/>
    <w:rsid w:val="00764E42"/>
    <w:rsid w:val="00765719"/>
    <w:rsid w:val="007662E2"/>
    <w:rsid w:val="0076675C"/>
    <w:rsid w:val="007667BB"/>
    <w:rsid w:val="00766B9B"/>
    <w:rsid w:val="00766DF3"/>
    <w:rsid w:val="00767A63"/>
    <w:rsid w:val="00767BEF"/>
    <w:rsid w:val="00767E85"/>
    <w:rsid w:val="007704E1"/>
    <w:rsid w:val="00770DF7"/>
    <w:rsid w:val="00771852"/>
    <w:rsid w:val="00771BBF"/>
    <w:rsid w:val="00772026"/>
    <w:rsid w:val="00773D27"/>
    <w:rsid w:val="007740F7"/>
    <w:rsid w:val="0077465D"/>
    <w:rsid w:val="00774889"/>
    <w:rsid w:val="0077498F"/>
    <w:rsid w:val="00774DF9"/>
    <w:rsid w:val="00775137"/>
    <w:rsid w:val="00775399"/>
    <w:rsid w:val="00775653"/>
    <w:rsid w:val="00775B08"/>
    <w:rsid w:val="00776278"/>
    <w:rsid w:val="007770B0"/>
    <w:rsid w:val="007776BE"/>
    <w:rsid w:val="00777AFD"/>
    <w:rsid w:val="00777FE3"/>
    <w:rsid w:val="00780E68"/>
    <w:rsid w:val="00780E70"/>
    <w:rsid w:val="007813AC"/>
    <w:rsid w:val="00781501"/>
    <w:rsid w:val="00781F86"/>
    <w:rsid w:val="0078225C"/>
    <w:rsid w:val="00782F33"/>
    <w:rsid w:val="007837A1"/>
    <w:rsid w:val="007842D3"/>
    <w:rsid w:val="00784583"/>
    <w:rsid w:val="00784EE6"/>
    <w:rsid w:val="007856F4"/>
    <w:rsid w:val="0078699E"/>
    <w:rsid w:val="00787C16"/>
    <w:rsid w:val="00787DF0"/>
    <w:rsid w:val="0079142E"/>
    <w:rsid w:val="007915EC"/>
    <w:rsid w:val="00791991"/>
    <w:rsid w:val="00792ECD"/>
    <w:rsid w:val="0079360A"/>
    <w:rsid w:val="007943AD"/>
    <w:rsid w:val="00794613"/>
    <w:rsid w:val="00794AA1"/>
    <w:rsid w:val="007954E1"/>
    <w:rsid w:val="00795A63"/>
    <w:rsid w:val="00796573"/>
    <w:rsid w:val="007969D0"/>
    <w:rsid w:val="00796D7B"/>
    <w:rsid w:val="0079742E"/>
    <w:rsid w:val="007974FB"/>
    <w:rsid w:val="007976F5"/>
    <w:rsid w:val="007979BD"/>
    <w:rsid w:val="00797BD1"/>
    <w:rsid w:val="007A0A59"/>
    <w:rsid w:val="007A12F7"/>
    <w:rsid w:val="007A191F"/>
    <w:rsid w:val="007A24E3"/>
    <w:rsid w:val="007A25FD"/>
    <w:rsid w:val="007A32D7"/>
    <w:rsid w:val="007A40B9"/>
    <w:rsid w:val="007A4184"/>
    <w:rsid w:val="007A41A2"/>
    <w:rsid w:val="007A43F2"/>
    <w:rsid w:val="007A497B"/>
    <w:rsid w:val="007A4D99"/>
    <w:rsid w:val="007A57D4"/>
    <w:rsid w:val="007A5CF7"/>
    <w:rsid w:val="007A693E"/>
    <w:rsid w:val="007A6B67"/>
    <w:rsid w:val="007A7F3C"/>
    <w:rsid w:val="007B061E"/>
    <w:rsid w:val="007B34B0"/>
    <w:rsid w:val="007B3611"/>
    <w:rsid w:val="007B44E0"/>
    <w:rsid w:val="007B4FEC"/>
    <w:rsid w:val="007B5396"/>
    <w:rsid w:val="007B5BC6"/>
    <w:rsid w:val="007B632B"/>
    <w:rsid w:val="007B707B"/>
    <w:rsid w:val="007B72F2"/>
    <w:rsid w:val="007B7697"/>
    <w:rsid w:val="007C0126"/>
    <w:rsid w:val="007C0C7F"/>
    <w:rsid w:val="007C1B6F"/>
    <w:rsid w:val="007C2390"/>
    <w:rsid w:val="007C266B"/>
    <w:rsid w:val="007C3468"/>
    <w:rsid w:val="007C3563"/>
    <w:rsid w:val="007C40FF"/>
    <w:rsid w:val="007C426A"/>
    <w:rsid w:val="007C4599"/>
    <w:rsid w:val="007C47F3"/>
    <w:rsid w:val="007C5651"/>
    <w:rsid w:val="007C59F8"/>
    <w:rsid w:val="007C616F"/>
    <w:rsid w:val="007C7AEC"/>
    <w:rsid w:val="007D03E4"/>
    <w:rsid w:val="007D0769"/>
    <w:rsid w:val="007D0E23"/>
    <w:rsid w:val="007D0E2E"/>
    <w:rsid w:val="007D1475"/>
    <w:rsid w:val="007D2247"/>
    <w:rsid w:val="007D312A"/>
    <w:rsid w:val="007D318F"/>
    <w:rsid w:val="007D31E7"/>
    <w:rsid w:val="007D3776"/>
    <w:rsid w:val="007D4B2B"/>
    <w:rsid w:val="007D4CF3"/>
    <w:rsid w:val="007D4FA6"/>
    <w:rsid w:val="007D50DA"/>
    <w:rsid w:val="007D5404"/>
    <w:rsid w:val="007D587F"/>
    <w:rsid w:val="007D5988"/>
    <w:rsid w:val="007D62C5"/>
    <w:rsid w:val="007D70FD"/>
    <w:rsid w:val="007D71CD"/>
    <w:rsid w:val="007D7447"/>
    <w:rsid w:val="007E0A6F"/>
    <w:rsid w:val="007E0AF2"/>
    <w:rsid w:val="007E17A4"/>
    <w:rsid w:val="007E1883"/>
    <w:rsid w:val="007E18E4"/>
    <w:rsid w:val="007E201E"/>
    <w:rsid w:val="007E35FD"/>
    <w:rsid w:val="007E39ED"/>
    <w:rsid w:val="007E3E11"/>
    <w:rsid w:val="007E46AC"/>
    <w:rsid w:val="007E4D1A"/>
    <w:rsid w:val="007E50C3"/>
    <w:rsid w:val="007E5450"/>
    <w:rsid w:val="007E5C4B"/>
    <w:rsid w:val="007E7456"/>
    <w:rsid w:val="007E780B"/>
    <w:rsid w:val="007F15A1"/>
    <w:rsid w:val="007F196F"/>
    <w:rsid w:val="007F2C84"/>
    <w:rsid w:val="007F2EAB"/>
    <w:rsid w:val="007F2F84"/>
    <w:rsid w:val="007F3DEF"/>
    <w:rsid w:val="007F3E86"/>
    <w:rsid w:val="007F4505"/>
    <w:rsid w:val="007F4AAB"/>
    <w:rsid w:val="007F4BAB"/>
    <w:rsid w:val="007F5189"/>
    <w:rsid w:val="007F52B6"/>
    <w:rsid w:val="007F5B64"/>
    <w:rsid w:val="007F64E8"/>
    <w:rsid w:val="007F6923"/>
    <w:rsid w:val="007F6CD4"/>
    <w:rsid w:val="007F766C"/>
    <w:rsid w:val="007F7801"/>
    <w:rsid w:val="0080132C"/>
    <w:rsid w:val="008013A5"/>
    <w:rsid w:val="00801619"/>
    <w:rsid w:val="00801EAE"/>
    <w:rsid w:val="00801ED0"/>
    <w:rsid w:val="0080243F"/>
    <w:rsid w:val="008025E4"/>
    <w:rsid w:val="0080261E"/>
    <w:rsid w:val="008037B9"/>
    <w:rsid w:val="0080399E"/>
    <w:rsid w:val="008039B4"/>
    <w:rsid w:val="00804151"/>
    <w:rsid w:val="008044B9"/>
    <w:rsid w:val="00805BEB"/>
    <w:rsid w:val="00806A80"/>
    <w:rsid w:val="00807BC4"/>
    <w:rsid w:val="008103FD"/>
    <w:rsid w:val="008114DC"/>
    <w:rsid w:val="00813022"/>
    <w:rsid w:val="0081334A"/>
    <w:rsid w:val="0081340C"/>
    <w:rsid w:val="00813C8B"/>
    <w:rsid w:val="00814CC7"/>
    <w:rsid w:val="008150E0"/>
    <w:rsid w:val="00815391"/>
    <w:rsid w:val="008156FB"/>
    <w:rsid w:val="00815814"/>
    <w:rsid w:val="00815B00"/>
    <w:rsid w:val="00815B9D"/>
    <w:rsid w:val="00815E1E"/>
    <w:rsid w:val="00816AA8"/>
    <w:rsid w:val="00816D7B"/>
    <w:rsid w:val="00817A11"/>
    <w:rsid w:val="00817D0D"/>
    <w:rsid w:val="00817EBB"/>
    <w:rsid w:val="0082078B"/>
    <w:rsid w:val="00820B42"/>
    <w:rsid w:val="00821DBD"/>
    <w:rsid w:val="00821E52"/>
    <w:rsid w:val="0082217E"/>
    <w:rsid w:val="00822C1E"/>
    <w:rsid w:val="00823B2A"/>
    <w:rsid w:val="00824B5C"/>
    <w:rsid w:val="008250E9"/>
    <w:rsid w:val="00826E99"/>
    <w:rsid w:val="00826FC2"/>
    <w:rsid w:val="008277F4"/>
    <w:rsid w:val="00830368"/>
    <w:rsid w:val="00830732"/>
    <w:rsid w:val="00830A42"/>
    <w:rsid w:val="00831145"/>
    <w:rsid w:val="008313EB"/>
    <w:rsid w:val="00831BF8"/>
    <w:rsid w:val="00832050"/>
    <w:rsid w:val="008324CB"/>
    <w:rsid w:val="008338F9"/>
    <w:rsid w:val="00833DAE"/>
    <w:rsid w:val="00834D09"/>
    <w:rsid w:val="008355DC"/>
    <w:rsid w:val="0083767F"/>
    <w:rsid w:val="00841433"/>
    <w:rsid w:val="008419CD"/>
    <w:rsid w:val="00841B8C"/>
    <w:rsid w:val="00841C36"/>
    <w:rsid w:val="00841DA5"/>
    <w:rsid w:val="00842285"/>
    <w:rsid w:val="00842D2F"/>
    <w:rsid w:val="00842F0A"/>
    <w:rsid w:val="00844795"/>
    <w:rsid w:val="00844CDC"/>
    <w:rsid w:val="00845457"/>
    <w:rsid w:val="00845FCD"/>
    <w:rsid w:val="00845FE0"/>
    <w:rsid w:val="00846078"/>
    <w:rsid w:val="00846894"/>
    <w:rsid w:val="008478EE"/>
    <w:rsid w:val="008504C9"/>
    <w:rsid w:val="00850B04"/>
    <w:rsid w:val="00850E47"/>
    <w:rsid w:val="00850F0E"/>
    <w:rsid w:val="008516FC"/>
    <w:rsid w:val="00851891"/>
    <w:rsid w:val="0085240F"/>
    <w:rsid w:val="0085255C"/>
    <w:rsid w:val="008527BF"/>
    <w:rsid w:val="0085292B"/>
    <w:rsid w:val="00852C9B"/>
    <w:rsid w:val="00853008"/>
    <w:rsid w:val="008534EE"/>
    <w:rsid w:val="00854DAB"/>
    <w:rsid w:val="0085500B"/>
    <w:rsid w:val="008552B6"/>
    <w:rsid w:val="00856E9A"/>
    <w:rsid w:val="008575D3"/>
    <w:rsid w:val="008577EA"/>
    <w:rsid w:val="00857B61"/>
    <w:rsid w:val="00860D32"/>
    <w:rsid w:val="008613FC"/>
    <w:rsid w:val="00861826"/>
    <w:rsid w:val="008621E9"/>
    <w:rsid w:val="008624B0"/>
    <w:rsid w:val="00862A21"/>
    <w:rsid w:val="00862AAA"/>
    <w:rsid w:val="00862CD2"/>
    <w:rsid w:val="00862D8E"/>
    <w:rsid w:val="00862F96"/>
    <w:rsid w:val="00863940"/>
    <w:rsid w:val="00863A27"/>
    <w:rsid w:val="00863B2C"/>
    <w:rsid w:val="00863D2A"/>
    <w:rsid w:val="008642F7"/>
    <w:rsid w:val="008644D9"/>
    <w:rsid w:val="008646FB"/>
    <w:rsid w:val="00865491"/>
    <w:rsid w:val="00865E67"/>
    <w:rsid w:val="00867124"/>
    <w:rsid w:val="008677B4"/>
    <w:rsid w:val="00867E7B"/>
    <w:rsid w:val="00870473"/>
    <w:rsid w:val="008706A2"/>
    <w:rsid w:val="00870D1B"/>
    <w:rsid w:val="0087151E"/>
    <w:rsid w:val="00871EC7"/>
    <w:rsid w:val="00872A35"/>
    <w:rsid w:val="00872E97"/>
    <w:rsid w:val="00872F8B"/>
    <w:rsid w:val="008737AD"/>
    <w:rsid w:val="0087406B"/>
    <w:rsid w:val="008742C5"/>
    <w:rsid w:val="008766AF"/>
    <w:rsid w:val="00876735"/>
    <w:rsid w:val="00876741"/>
    <w:rsid w:val="00877ADE"/>
    <w:rsid w:val="00877CD9"/>
    <w:rsid w:val="008800B1"/>
    <w:rsid w:val="008809E1"/>
    <w:rsid w:val="00881234"/>
    <w:rsid w:val="00881D64"/>
    <w:rsid w:val="00881D74"/>
    <w:rsid w:val="0088236A"/>
    <w:rsid w:val="008827FB"/>
    <w:rsid w:val="008833F9"/>
    <w:rsid w:val="008838A6"/>
    <w:rsid w:val="00883971"/>
    <w:rsid w:val="00883ECA"/>
    <w:rsid w:val="0088448F"/>
    <w:rsid w:val="00885849"/>
    <w:rsid w:val="00885A26"/>
    <w:rsid w:val="00885D1A"/>
    <w:rsid w:val="0088721E"/>
    <w:rsid w:val="008876F8"/>
    <w:rsid w:val="00887921"/>
    <w:rsid w:val="00887BB5"/>
    <w:rsid w:val="008903CE"/>
    <w:rsid w:val="0089049C"/>
    <w:rsid w:val="00890F38"/>
    <w:rsid w:val="00891017"/>
    <w:rsid w:val="00892025"/>
    <w:rsid w:val="00892376"/>
    <w:rsid w:val="00893049"/>
    <w:rsid w:val="0089342F"/>
    <w:rsid w:val="008941F6"/>
    <w:rsid w:val="00894A4A"/>
    <w:rsid w:val="00894E71"/>
    <w:rsid w:val="00895541"/>
    <w:rsid w:val="00895903"/>
    <w:rsid w:val="008959A0"/>
    <w:rsid w:val="008959CB"/>
    <w:rsid w:val="00895F56"/>
    <w:rsid w:val="00896AE9"/>
    <w:rsid w:val="0089720B"/>
    <w:rsid w:val="0089734B"/>
    <w:rsid w:val="00897396"/>
    <w:rsid w:val="008976A9"/>
    <w:rsid w:val="00897D8F"/>
    <w:rsid w:val="008A03E7"/>
    <w:rsid w:val="008A0823"/>
    <w:rsid w:val="008A12C3"/>
    <w:rsid w:val="008A1773"/>
    <w:rsid w:val="008A1A35"/>
    <w:rsid w:val="008A1E67"/>
    <w:rsid w:val="008A25BB"/>
    <w:rsid w:val="008A2F50"/>
    <w:rsid w:val="008A3380"/>
    <w:rsid w:val="008A3841"/>
    <w:rsid w:val="008A3B12"/>
    <w:rsid w:val="008A3BA7"/>
    <w:rsid w:val="008A4477"/>
    <w:rsid w:val="008A4638"/>
    <w:rsid w:val="008A4795"/>
    <w:rsid w:val="008A4B2D"/>
    <w:rsid w:val="008A4BFB"/>
    <w:rsid w:val="008A5A4C"/>
    <w:rsid w:val="008A6AC3"/>
    <w:rsid w:val="008A6F98"/>
    <w:rsid w:val="008B0294"/>
    <w:rsid w:val="008B069F"/>
    <w:rsid w:val="008B0C7F"/>
    <w:rsid w:val="008B0EC3"/>
    <w:rsid w:val="008B172E"/>
    <w:rsid w:val="008B2853"/>
    <w:rsid w:val="008B3512"/>
    <w:rsid w:val="008B3D1A"/>
    <w:rsid w:val="008B43E7"/>
    <w:rsid w:val="008B4657"/>
    <w:rsid w:val="008B4DCA"/>
    <w:rsid w:val="008B578C"/>
    <w:rsid w:val="008B66E0"/>
    <w:rsid w:val="008B66E7"/>
    <w:rsid w:val="008B68FF"/>
    <w:rsid w:val="008B6BF3"/>
    <w:rsid w:val="008B790E"/>
    <w:rsid w:val="008C012B"/>
    <w:rsid w:val="008C074B"/>
    <w:rsid w:val="008C0CF7"/>
    <w:rsid w:val="008C0D48"/>
    <w:rsid w:val="008C1039"/>
    <w:rsid w:val="008C169C"/>
    <w:rsid w:val="008C17A2"/>
    <w:rsid w:val="008C1A30"/>
    <w:rsid w:val="008C1CEF"/>
    <w:rsid w:val="008C2C15"/>
    <w:rsid w:val="008C2E1D"/>
    <w:rsid w:val="008C2F8D"/>
    <w:rsid w:val="008C3424"/>
    <w:rsid w:val="008C3826"/>
    <w:rsid w:val="008C465C"/>
    <w:rsid w:val="008C4DCF"/>
    <w:rsid w:val="008C5149"/>
    <w:rsid w:val="008C5A96"/>
    <w:rsid w:val="008C60C4"/>
    <w:rsid w:val="008C70BF"/>
    <w:rsid w:val="008C762E"/>
    <w:rsid w:val="008C782A"/>
    <w:rsid w:val="008D10D8"/>
    <w:rsid w:val="008D16EB"/>
    <w:rsid w:val="008D1E06"/>
    <w:rsid w:val="008D20EA"/>
    <w:rsid w:val="008D2395"/>
    <w:rsid w:val="008D3FB8"/>
    <w:rsid w:val="008D538C"/>
    <w:rsid w:val="008D5612"/>
    <w:rsid w:val="008D567D"/>
    <w:rsid w:val="008D5EAF"/>
    <w:rsid w:val="008D61B3"/>
    <w:rsid w:val="008D6AED"/>
    <w:rsid w:val="008D70D2"/>
    <w:rsid w:val="008E0818"/>
    <w:rsid w:val="008E0D59"/>
    <w:rsid w:val="008E1448"/>
    <w:rsid w:val="008E16CA"/>
    <w:rsid w:val="008E1CEE"/>
    <w:rsid w:val="008E1D14"/>
    <w:rsid w:val="008E265D"/>
    <w:rsid w:val="008E2D31"/>
    <w:rsid w:val="008E31A6"/>
    <w:rsid w:val="008E3DEE"/>
    <w:rsid w:val="008E5A4E"/>
    <w:rsid w:val="008E6D7A"/>
    <w:rsid w:val="008F0047"/>
    <w:rsid w:val="008F0161"/>
    <w:rsid w:val="008F07EE"/>
    <w:rsid w:val="008F0A0E"/>
    <w:rsid w:val="008F0A3C"/>
    <w:rsid w:val="008F0E33"/>
    <w:rsid w:val="008F1657"/>
    <w:rsid w:val="008F1919"/>
    <w:rsid w:val="008F1937"/>
    <w:rsid w:val="008F1D70"/>
    <w:rsid w:val="008F23F7"/>
    <w:rsid w:val="008F28E7"/>
    <w:rsid w:val="008F2A5F"/>
    <w:rsid w:val="008F40C5"/>
    <w:rsid w:val="008F4407"/>
    <w:rsid w:val="008F49FD"/>
    <w:rsid w:val="008F4ADC"/>
    <w:rsid w:val="008F5352"/>
    <w:rsid w:val="008F5595"/>
    <w:rsid w:val="008F5986"/>
    <w:rsid w:val="008F5BDF"/>
    <w:rsid w:val="008F5D47"/>
    <w:rsid w:val="008F652E"/>
    <w:rsid w:val="008F6D01"/>
    <w:rsid w:val="00900665"/>
    <w:rsid w:val="00900A45"/>
    <w:rsid w:val="00902B36"/>
    <w:rsid w:val="00902DE6"/>
    <w:rsid w:val="00902F34"/>
    <w:rsid w:val="009030AA"/>
    <w:rsid w:val="0090315D"/>
    <w:rsid w:val="00903E26"/>
    <w:rsid w:val="009048A3"/>
    <w:rsid w:val="00904DC1"/>
    <w:rsid w:val="00904DF5"/>
    <w:rsid w:val="00906031"/>
    <w:rsid w:val="0090613A"/>
    <w:rsid w:val="009064BB"/>
    <w:rsid w:val="00906AEA"/>
    <w:rsid w:val="00906C76"/>
    <w:rsid w:val="00907898"/>
    <w:rsid w:val="00907A41"/>
    <w:rsid w:val="009101A1"/>
    <w:rsid w:val="00911076"/>
    <w:rsid w:val="0091180D"/>
    <w:rsid w:val="00911A4E"/>
    <w:rsid w:val="00911EFC"/>
    <w:rsid w:val="009121DB"/>
    <w:rsid w:val="0091249F"/>
    <w:rsid w:val="00912F7C"/>
    <w:rsid w:val="00913BAC"/>
    <w:rsid w:val="00913BC1"/>
    <w:rsid w:val="009141EE"/>
    <w:rsid w:val="009147B0"/>
    <w:rsid w:val="00914967"/>
    <w:rsid w:val="0091533D"/>
    <w:rsid w:val="0091657F"/>
    <w:rsid w:val="0091672A"/>
    <w:rsid w:val="009168E5"/>
    <w:rsid w:val="00917211"/>
    <w:rsid w:val="00917254"/>
    <w:rsid w:val="00917659"/>
    <w:rsid w:val="00917939"/>
    <w:rsid w:val="0092043A"/>
    <w:rsid w:val="009206B0"/>
    <w:rsid w:val="00920B27"/>
    <w:rsid w:val="0092161A"/>
    <w:rsid w:val="0092185C"/>
    <w:rsid w:val="0092297B"/>
    <w:rsid w:val="0092299D"/>
    <w:rsid w:val="00923076"/>
    <w:rsid w:val="00923BC3"/>
    <w:rsid w:val="00925640"/>
    <w:rsid w:val="00925E8F"/>
    <w:rsid w:val="009268AA"/>
    <w:rsid w:val="00927AFA"/>
    <w:rsid w:val="00930212"/>
    <w:rsid w:val="009314D0"/>
    <w:rsid w:val="009323A0"/>
    <w:rsid w:val="009326AA"/>
    <w:rsid w:val="00932791"/>
    <w:rsid w:val="00933494"/>
    <w:rsid w:val="009347D3"/>
    <w:rsid w:val="00934D60"/>
    <w:rsid w:val="00934DA0"/>
    <w:rsid w:val="00935218"/>
    <w:rsid w:val="00935A7D"/>
    <w:rsid w:val="00935C2D"/>
    <w:rsid w:val="009364F5"/>
    <w:rsid w:val="0093692D"/>
    <w:rsid w:val="00936FB7"/>
    <w:rsid w:val="00937B30"/>
    <w:rsid w:val="00937EFD"/>
    <w:rsid w:val="00940029"/>
    <w:rsid w:val="00940568"/>
    <w:rsid w:val="00940A1D"/>
    <w:rsid w:val="00940DE7"/>
    <w:rsid w:val="00940FD5"/>
    <w:rsid w:val="009413B9"/>
    <w:rsid w:val="009413C8"/>
    <w:rsid w:val="0094212C"/>
    <w:rsid w:val="00942D56"/>
    <w:rsid w:val="00943197"/>
    <w:rsid w:val="009431EC"/>
    <w:rsid w:val="0094375E"/>
    <w:rsid w:val="00943798"/>
    <w:rsid w:val="009444CD"/>
    <w:rsid w:val="00945140"/>
    <w:rsid w:val="00945299"/>
    <w:rsid w:val="00945486"/>
    <w:rsid w:val="009462C7"/>
    <w:rsid w:val="009467D9"/>
    <w:rsid w:val="009471F4"/>
    <w:rsid w:val="009507DB"/>
    <w:rsid w:val="00950E67"/>
    <w:rsid w:val="00951E48"/>
    <w:rsid w:val="009527D0"/>
    <w:rsid w:val="00952EE9"/>
    <w:rsid w:val="0095367A"/>
    <w:rsid w:val="009536E6"/>
    <w:rsid w:val="0095385F"/>
    <w:rsid w:val="009546C4"/>
    <w:rsid w:val="00954B2D"/>
    <w:rsid w:val="0095544A"/>
    <w:rsid w:val="0095663F"/>
    <w:rsid w:val="00956C6B"/>
    <w:rsid w:val="00960D10"/>
    <w:rsid w:val="00961106"/>
    <w:rsid w:val="009641CE"/>
    <w:rsid w:val="00964C8D"/>
    <w:rsid w:val="009655B7"/>
    <w:rsid w:val="0096596E"/>
    <w:rsid w:val="00967241"/>
    <w:rsid w:val="00967D05"/>
    <w:rsid w:val="00967D0E"/>
    <w:rsid w:val="00970120"/>
    <w:rsid w:val="0097034B"/>
    <w:rsid w:val="00970AF6"/>
    <w:rsid w:val="00970D48"/>
    <w:rsid w:val="00971F3D"/>
    <w:rsid w:val="00972E04"/>
    <w:rsid w:val="00972F50"/>
    <w:rsid w:val="00973D06"/>
    <w:rsid w:val="00973E94"/>
    <w:rsid w:val="00973EA6"/>
    <w:rsid w:val="00974266"/>
    <w:rsid w:val="00974927"/>
    <w:rsid w:val="00975BEF"/>
    <w:rsid w:val="0097618E"/>
    <w:rsid w:val="00976276"/>
    <w:rsid w:val="00976314"/>
    <w:rsid w:val="00976CA4"/>
    <w:rsid w:val="00976EDC"/>
    <w:rsid w:val="009800EA"/>
    <w:rsid w:val="00980673"/>
    <w:rsid w:val="0098069F"/>
    <w:rsid w:val="009806EF"/>
    <w:rsid w:val="00980907"/>
    <w:rsid w:val="00980AF7"/>
    <w:rsid w:val="00980F92"/>
    <w:rsid w:val="00981F8F"/>
    <w:rsid w:val="009831A0"/>
    <w:rsid w:val="0098343C"/>
    <w:rsid w:val="00984D06"/>
    <w:rsid w:val="00985298"/>
    <w:rsid w:val="00985372"/>
    <w:rsid w:val="00985C93"/>
    <w:rsid w:val="00986421"/>
    <w:rsid w:val="009867DE"/>
    <w:rsid w:val="00987109"/>
    <w:rsid w:val="0099107A"/>
    <w:rsid w:val="0099170C"/>
    <w:rsid w:val="00991FB8"/>
    <w:rsid w:val="00992003"/>
    <w:rsid w:val="00992580"/>
    <w:rsid w:val="0099302A"/>
    <w:rsid w:val="00993928"/>
    <w:rsid w:val="00994883"/>
    <w:rsid w:val="00994BC6"/>
    <w:rsid w:val="00995230"/>
    <w:rsid w:val="0099580E"/>
    <w:rsid w:val="00995AB1"/>
    <w:rsid w:val="009967F8"/>
    <w:rsid w:val="0099755C"/>
    <w:rsid w:val="0099766A"/>
    <w:rsid w:val="00997793"/>
    <w:rsid w:val="00997CCF"/>
    <w:rsid w:val="009A1646"/>
    <w:rsid w:val="009A2FAD"/>
    <w:rsid w:val="009A3213"/>
    <w:rsid w:val="009A3BD7"/>
    <w:rsid w:val="009A4BA8"/>
    <w:rsid w:val="009A563D"/>
    <w:rsid w:val="009A6149"/>
    <w:rsid w:val="009A6184"/>
    <w:rsid w:val="009A74B6"/>
    <w:rsid w:val="009B1891"/>
    <w:rsid w:val="009B1938"/>
    <w:rsid w:val="009B1B09"/>
    <w:rsid w:val="009B30B7"/>
    <w:rsid w:val="009B3722"/>
    <w:rsid w:val="009B513A"/>
    <w:rsid w:val="009B5871"/>
    <w:rsid w:val="009B7239"/>
    <w:rsid w:val="009B752C"/>
    <w:rsid w:val="009B79E7"/>
    <w:rsid w:val="009C02BE"/>
    <w:rsid w:val="009C15A5"/>
    <w:rsid w:val="009C1E3D"/>
    <w:rsid w:val="009C20F5"/>
    <w:rsid w:val="009C4984"/>
    <w:rsid w:val="009C4CDE"/>
    <w:rsid w:val="009C4DA0"/>
    <w:rsid w:val="009C4E3C"/>
    <w:rsid w:val="009C509D"/>
    <w:rsid w:val="009C52D2"/>
    <w:rsid w:val="009C5D61"/>
    <w:rsid w:val="009C691C"/>
    <w:rsid w:val="009C7CD1"/>
    <w:rsid w:val="009D0B9A"/>
    <w:rsid w:val="009D315E"/>
    <w:rsid w:val="009D357F"/>
    <w:rsid w:val="009D3766"/>
    <w:rsid w:val="009D3971"/>
    <w:rsid w:val="009D41C1"/>
    <w:rsid w:val="009D5A82"/>
    <w:rsid w:val="009D5C41"/>
    <w:rsid w:val="009D6D55"/>
    <w:rsid w:val="009D7CDE"/>
    <w:rsid w:val="009E03EF"/>
    <w:rsid w:val="009E042A"/>
    <w:rsid w:val="009E1971"/>
    <w:rsid w:val="009E198F"/>
    <w:rsid w:val="009E2E90"/>
    <w:rsid w:val="009E3700"/>
    <w:rsid w:val="009E46BB"/>
    <w:rsid w:val="009E4CA3"/>
    <w:rsid w:val="009E604F"/>
    <w:rsid w:val="009E6275"/>
    <w:rsid w:val="009E62FB"/>
    <w:rsid w:val="009E64C8"/>
    <w:rsid w:val="009E6E8A"/>
    <w:rsid w:val="009E7D3A"/>
    <w:rsid w:val="009F09BA"/>
    <w:rsid w:val="009F14A6"/>
    <w:rsid w:val="009F1E3C"/>
    <w:rsid w:val="009F2600"/>
    <w:rsid w:val="009F33FD"/>
    <w:rsid w:val="009F38D6"/>
    <w:rsid w:val="009F3E66"/>
    <w:rsid w:val="009F47C3"/>
    <w:rsid w:val="009F4BFC"/>
    <w:rsid w:val="009F5417"/>
    <w:rsid w:val="009F5491"/>
    <w:rsid w:val="009F659C"/>
    <w:rsid w:val="009F6678"/>
    <w:rsid w:val="009F6BAB"/>
    <w:rsid w:val="00A00187"/>
    <w:rsid w:val="00A00773"/>
    <w:rsid w:val="00A00AD6"/>
    <w:rsid w:val="00A033E3"/>
    <w:rsid w:val="00A039C5"/>
    <w:rsid w:val="00A03C5E"/>
    <w:rsid w:val="00A043B3"/>
    <w:rsid w:val="00A049A7"/>
    <w:rsid w:val="00A05BB3"/>
    <w:rsid w:val="00A071DD"/>
    <w:rsid w:val="00A07B67"/>
    <w:rsid w:val="00A07D32"/>
    <w:rsid w:val="00A07DF5"/>
    <w:rsid w:val="00A07F0D"/>
    <w:rsid w:val="00A10017"/>
    <w:rsid w:val="00A10271"/>
    <w:rsid w:val="00A102C3"/>
    <w:rsid w:val="00A1167A"/>
    <w:rsid w:val="00A131E0"/>
    <w:rsid w:val="00A135B7"/>
    <w:rsid w:val="00A13C0E"/>
    <w:rsid w:val="00A14384"/>
    <w:rsid w:val="00A14C4E"/>
    <w:rsid w:val="00A15901"/>
    <w:rsid w:val="00A1590F"/>
    <w:rsid w:val="00A16192"/>
    <w:rsid w:val="00A17E05"/>
    <w:rsid w:val="00A20627"/>
    <w:rsid w:val="00A20671"/>
    <w:rsid w:val="00A209BB"/>
    <w:rsid w:val="00A20A0E"/>
    <w:rsid w:val="00A22AF1"/>
    <w:rsid w:val="00A230D3"/>
    <w:rsid w:val="00A24D14"/>
    <w:rsid w:val="00A2511E"/>
    <w:rsid w:val="00A25239"/>
    <w:rsid w:val="00A25FC8"/>
    <w:rsid w:val="00A27F33"/>
    <w:rsid w:val="00A3042B"/>
    <w:rsid w:val="00A307CF"/>
    <w:rsid w:val="00A310AD"/>
    <w:rsid w:val="00A317A0"/>
    <w:rsid w:val="00A31B7F"/>
    <w:rsid w:val="00A3228F"/>
    <w:rsid w:val="00A3250D"/>
    <w:rsid w:val="00A32662"/>
    <w:rsid w:val="00A336D8"/>
    <w:rsid w:val="00A33A4F"/>
    <w:rsid w:val="00A347A5"/>
    <w:rsid w:val="00A349A4"/>
    <w:rsid w:val="00A35C58"/>
    <w:rsid w:val="00A35F6E"/>
    <w:rsid w:val="00A36349"/>
    <w:rsid w:val="00A365C2"/>
    <w:rsid w:val="00A3742C"/>
    <w:rsid w:val="00A3781F"/>
    <w:rsid w:val="00A37F9F"/>
    <w:rsid w:val="00A401CF"/>
    <w:rsid w:val="00A405E5"/>
    <w:rsid w:val="00A405FA"/>
    <w:rsid w:val="00A40737"/>
    <w:rsid w:val="00A407CA"/>
    <w:rsid w:val="00A40929"/>
    <w:rsid w:val="00A40D2B"/>
    <w:rsid w:val="00A40E58"/>
    <w:rsid w:val="00A41207"/>
    <w:rsid w:val="00A41B3A"/>
    <w:rsid w:val="00A41F53"/>
    <w:rsid w:val="00A443F5"/>
    <w:rsid w:val="00A44ED6"/>
    <w:rsid w:val="00A4596A"/>
    <w:rsid w:val="00A45976"/>
    <w:rsid w:val="00A459A9"/>
    <w:rsid w:val="00A45C69"/>
    <w:rsid w:val="00A46CF1"/>
    <w:rsid w:val="00A47635"/>
    <w:rsid w:val="00A47712"/>
    <w:rsid w:val="00A47879"/>
    <w:rsid w:val="00A50207"/>
    <w:rsid w:val="00A50929"/>
    <w:rsid w:val="00A50BD1"/>
    <w:rsid w:val="00A519DC"/>
    <w:rsid w:val="00A51B26"/>
    <w:rsid w:val="00A52163"/>
    <w:rsid w:val="00A5254D"/>
    <w:rsid w:val="00A52723"/>
    <w:rsid w:val="00A53326"/>
    <w:rsid w:val="00A538BC"/>
    <w:rsid w:val="00A53AC8"/>
    <w:rsid w:val="00A53BBA"/>
    <w:rsid w:val="00A53D32"/>
    <w:rsid w:val="00A53F94"/>
    <w:rsid w:val="00A5467B"/>
    <w:rsid w:val="00A574AE"/>
    <w:rsid w:val="00A6095C"/>
    <w:rsid w:val="00A60CD9"/>
    <w:rsid w:val="00A6150B"/>
    <w:rsid w:val="00A616A4"/>
    <w:rsid w:val="00A61A4E"/>
    <w:rsid w:val="00A626F2"/>
    <w:rsid w:val="00A63707"/>
    <w:rsid w:val="00A63CE9"/>
    <w:rsid w:val="00A64229"/>
    <w:rsid w:val="00A65730"/>
    <w:rsid w:val="00A658EC"/>
    <w:rsid w:val="00A6590E"/>
    <w:rsid w:val="00A65DDA"/>
    <w:rsid w:val="00A67253"/>
    <w:rsid w:val="00A6727B"/>
    <w:rsid w:val="00A676B7"/>
    <w:rsid w:val="00A678B0"/>
    <w:rsid w:val="00A703CD"/>
    <w:rsid w:val="00A70ADA"/>
    <w:rsid w:val="00A717A7"/>
    <w:rsid w:val="00A72F56"/>
    <w:rsid w:val="00A7355D"/>
    <w:rsid w:val="00A7409E"/>
    <w:rsid w:val="00A74335"/>
    <w:rsid w:val="00A74B6E"/>
    <w:rsid w:val="00A7501C"/>
    <w:rsid w:val="00A751B6"/>
    <w:rsid w:val="00A75614"/>
    <w:rsid w:val="00A75D01"/>
    <w:rsid w:val="00A77217"/>
    <w:rsid w:val="00A77B89"/>
    <w:rsid w:val="00A80B07"/>
    <w:rsid w:val="00A80BBE"/>
    <w:rsid w:val="00A80C11"/>
    <w:rsid w:val="00A8206E"/>
    <w:rsid w:val="00A8305B"/>
    <w:rsid w:val="00A83368"/>
    <w:rsid w:val="00A836FA"/>
    <w:rsid w:val="00A83B44"/>
    <w:rsid w:val="00A84180"/>
    <w:rsid w:val="00A84278"/>
    <w:rsid w:val="00A84BBD"/>
    <w:rsid w:val="00A853AC"/>
    <w:rsid w:val="00A85999"/>
    <w:rsid w:val="00A85A51"/>
    <w:rsid w:val="00A85E6F"/>
    <w:rsid w:val="00A8652E"/>
    <w:rsid w:val="00A87278"/>
    <w:rsid w:val="00A87AB2"/>
    <w:rsid w:val="00A87D15"/>
    <w:rsid w:val="00A9079A"/>
    <w:rsid w:val="00A90E96"/>
    <w:rsid w:val="00A912FA"/>
    <w:rsid w:val="00A91C60"/>
    <w:rsid w:val="00A9252E"/>
    <w:rsid w:val="00A93604"/>
    <w:rsid w:val="00A940D4"/>
    <w:rsid w:val="00A952E5"/>
    <w:rsid w:val="00A9546A"/>
    <w:rsid w:val="00A95887"/>
    <w:rsid w:val="00A959CC"/>
    <w:rsid w:val="00A9752B"/>
    <w:rsid w:val="00A976EE"/>
    <w:rsid w:val="00A97966"/>
    <w:rsid w:val="00AA214A"/>
    <w:rsid w:val="00AA2413"/>
    <w:rsid w:val="00AA2877"/>
    <w:rsid w:val="00AA2DB1"/>
    <w:rsid w:val="00AA2ECC"/>
    <w:rsid w:val="00AA37F6"/>
    <w:rsid w:val="00AA3AE2"/>
    <w:rsid w:val="00AA3C32"/>
    <w:rsid w:val="00AA4A1B"/>
    <w:rsid w:val="00AA5A29"/>
    <w:rsid w:val="00AA6361"/>
    <w:rsid w:val="00AA6509"/>
    <w:rsid w:val="00AA6538"/>
    <w:rsid w:val="00AA6B50"/>
    <w:rsid w:val="00AA6D77"/>
    <w:rsid w:val="00AA73E3"/>
    <w:rsid w:val="00AA748B"/>
    <w:rsid w:val="00AB0CCD"/>
    <w:rsid w:val="00AB118B"/>
    <w:rsid w:val="00AB2BDF"/>
    <w:rsid w:val="00AB3171"/>
    <w:rsid w:val="00AB3646"/>
    <w:rsid w:val="00AB3C01"/>
    <w:rsid w:val="00AB3C11"/>
    <w:rsid w:val="00AB3C56"/>
    <w:rsid w:val="00AB4DBC"/>
    <w:rsid w:val="00AB51EF"/>
    <w:rsid w:val="00AB5654"/>
    <w:rsid w:val="00AB6187"/>
    <w:rsid w:val="00AC0125"/>
    <w:rsid w:val="00AC0184"/>
    <w:rsid w:val="00AC03A3"/>
    <w:rsid w:val="00AC17A2"/>
    <w:rsid w:val="00AC1FA5"/>
    <w:rsid w:val="00AC20BB"/>
    <w:rsid w:val="00AC341F"/>
    <w:rsid w:val="00AC388C"/>
    <w:rsid w:val="00AC4D4C"/>
    <w:rsid w:val="00AC544F"/>
    <w:rsid w:val="00AC5F90"/>
    <w:rsid w:val="00AC6E43"/>
    <w:rsid w:val="00AC70F0"/>
    <w:rsid w:val="00AC7961"/>
    <w:rsid w:val="00AC7A40"/>
    <w:rsid w:val="00AC7C3B"/>
    <w:rsid w:val="00AD01B4"/>
    <w:rsid w:val="00AD20D3"/>
    <w:rsid w:val="00AD26FD"/>
    <w:rsid w:val="00AD2947"/>
    <w:rsid w:val="00AD36F7"/>
    <w:rsid w:val="00AD389C"/>
    <w:rsid w:val="00AD3C7D"/>
    <w:rsid w:val="00AD3F75"/>
    <w:rsid w:val="00AD42D1"/>
    <w:rsid w:val="00AD4450"/>
    <w:rsid w:val="00AD4871"/>
    <w:rsid w:val="00AD4E30"/>
    <w:rsid w:val="00AD5536"/>
    <w:rsid w:val="00AD5654"/>
    <w:rsid w:val="00AD5BEC"/>
    <w:rsid w:val="00AD6123"/>
    <w:rsid w:val="00AD6698"/>
    <w:rsid w:val="00AD6FE6"/>
    <w:rsid w:val="00AD7029"/>
    <w:rsid w:val="00AD71B5"/>
    <w:rsid w:val="00AD7377"/>
    <w:rsid w:val="00AD79EC"/>
    <w:rsid w:val="00AD7A72"/>
    <w:rsid w:val="00AE0139"/>
    <w:rsid w:val="00AE0153"/>
    <w:rsid w:val="00AE02D0"/>
    <w:rsid w:val="00AE042D"/>
    <w:rsid w:val="00AE0FB4"/>
    <w:rsid w:val="00AE1BB0"/>
    <w:rsid w:val="00AE1DDC"/>
    <w:rsid w:val="00AE2CDA"/>
    <w:rsid w:val="00AE31D4"/>
    <w:rsid w:val="00AE37EA"/>
    <w:rsid w:val="00AE3BE1"/>
    <w:rsid w:val="00AE479F"/>
    <w:rsid w:val="00AE4DD0"/>
    <w:rsid w:val="00AE54F2"/>
    <w:rsid w:val="00AE5830"/>
    <w:rsid w:val="00AE6C3B"/>
    <w:rsid w:val="00AF0B6C"/>
    <w:rsid w:val="00AF0E52"/>
    <w:rsid w:val="00AF102C"/>
    <w:rsid w:val="00AF1D25"/>
    <w:rsid w:val="00AF2150"/>
    <w:rsid w:val="00AF27BB"/>
    <w:rsid w:val="00AF3913"/>
    <w:rsid w:val="00AF44EC"/>
    <w:rsid w:val="00AF46C3"/>
    <w:rsid w:val="00AF4E91"/>
    <w:rsid w:val="00AF5663"/>
    <w:rsid w:val="00AF5C99"/>
    <w:rsid w:val="00AF5DF1"/>
    <w:rsid w:val="00AF5F96"/>
    <w:rsid w:val="00AF6214"/>
    <w:rsid w:val="00AF6677"/>
    <w:rsid w:val="00AF6F5F"/>
    <w:rsid w:val="00AF7061"/>
    <w:rsid w:val="00AF74D8"/>
    <w:rsid w:val="00B0016E"/>
    <w:rsid w:val="00B015C8"/>
    <w:rsid w:val="00B01C3E"/>
    <w:rsid w:val="00B01EAE"/>
    <w:rsid w:val="00B026BB"/>
    <w:rsid w:val="00B0281B"/>
    <w:rsid w:val="00B02EC9"/>
    <w:rsid w:val="00B034D8"/>
    <w:rsid w:val="00B03E8D"/>
    <w:rsid w:val="00B05377"/>
    <w:rsid w:val="00B07687"/>
    <w:rsid w:val="00B079A5"/>
    <w:rsid w:val="00B100E8"/>
    <w:rsid w:val="00B1055F"/>
    <w:rsid w:val="00B10A1E"/>
    <w:rsid w:val="00B11477"/>
    <w:rsid w:val="00B11DF7"/>
    <w:rsid w:val="00B12088"/>
    <w:rsid w:val="00B1227F"/>
    <w:rsid w:val="00B123FA"/>
    <w:rsid w:val="00B12417"/>
    <w:rsid w:val="00B124DF"/>
    <w:rsid w:val="00B12C01"/>
    <w:rsid w:val="00B14D5E"/>
    <w:rsid w:val="00B15000"/>
    <w:rsid w:val="00B152CD"/>
    <w:rsid w:val="00B1565E"/>
    <w:rsid w:val="00B15C42"/>
    <w:rsid w:val="00B15DCD"/>
    <w:rsid w:val="00B1620A"/>
    <w:rsid w:val="00B164A7"/>
    <w:rsid w:val="00B165F2"/>
    <w:rsid w:val="00B16BC1"/>
    <w:rsid w:val="00B17ED7"/>
    <w:rsid w:val="00B2019C"/>
    <w:rsid w:val="00B20CFE"/>
    <w:rsid w:val="00B20DCC"/>
    <w:rsid w:val="00B2422A"/>
    <w:rsid w:val="00B24381"/>
    <w:rsid w:val="00B24AA0"/>
    <w:rsid w:val="00B251EE"/>
    <w:rsid w:val="00B25555"/>
    <w:rsid w:val="00B25CF5"/>
    <w:rsid w:val="00B26223"/>
    <w:rsid w:val="00B270CC"/>
    <w:rsid w:val="00B2730C"/>
    <w:rsid w:val="00B275C7"/>
    <w:rsid w:val="00B276C8"/>
    <w:rsid w:val="00B301D9"/>
    <w:rsid w:val="00B30295"/>
    <w:rsid w:val="00B307C6"/>
    <w:rsid w:val="00B3088C"/>
    <w:rsid w:val="00B31427"/>
    <w:rsid w:val="00B31D4D"/>
    <w:rsid w:val="00B322EA"/>
    <w:rsid w:val="00B32C6D"/>
    <w:rsid w:val="00B3325F"/>
    <w:rsid w:val="00B33276"/>
    <w:rsid w:val="00B333A8"/>
    <w:rsid w:val="00B3408A"/>
    <w:rsid w:val="00B344E5"/>
    <w:rsid w:val="00B34785"/>
    <w:rsid w:val="00B34896"/>
    <w:rsid w:val="00B34E02"/>
    <w:rsid w:val="00B34F25"/>
    <w:rsid w:val="00B34F84"/>
    <w:rsid w:val="00B35342"/>
    <w:rsid w:val="00B35CDE"/>
    <w:rsid w:val="00B37B6E"/>
    <w:rsid w:val="00B37E67"/>
    <w:rsid w:val="00B4038D"/>
    <w:rsid w:val="00B40AE4"/>
    <w:rsid w:val="00B40F7F"/>
    <w:rsid w:val="00B41470"/>
    <w:rsid w:val="00B4229F"/>
    <w:rsid w:val="00B42540"/>
    <w:rsid w:val="00B43383"/>
    <w:rsid w:val="00B43DC3"/>
    <w:rsid w:val="00B44E06"/>
    <w:rsid w:val="00B4571B"/>
    <w:rsid w:val="00B45769"/>
    <w:rsid w:val="00B45EB6"/>
    <w:rsid w:val="00B46C51"/>
    <w:rsid w:val="00B46FF9"/>
    <w:rsid w:val="00B50649"/>
    <w:rsid w:val="00B50814"/>
    <w:rsid w:val="00B52114"/>
    <w:rsid w:val="00B528BF"/>
    <w:rsid w:val="00B5291E"/>
    <w:rsid w:val="00B53273"/>
    <w:rsid w:val="00B53B40"/>
    <w:rsid w:val="00B53B94"/>
    <w:rsid w:val="00B540C1"/>
    <w:rsid w:val="00B54502"/>
    <w:rsid w:val="00B548DA"/>
    <w:rsid w:val="00B54FDF"/>
    <w:rsid w:val="00B5569B"/>
    <w:rsid w:val="00B556F5"/>
    <w:rsid w:val="00B558CD"/>
    <w:rsid w:val="00B5658A"/>
    <w:rsid w:val="00B5747E"/>
    <w:rsid w:val="00B575E1"/>
    <w:rsid w:val="00B60362"/>
    <w:rsid w:val="00B60689"/>
    <w:rsid w:val="00B606FB"/>
    <w:rsid w:val="00B624A5"/>
    <w:rsid w:val="00B626FB"/>
    <w:rsid w:val="00B62C71"/>
    <w:rsid w:val="00B62EA3"/>
    <w:rsid w:val="00B63445"/>
    <w:rsid w:val="00B635A3"/>
    <w:rsid w:val="00B638C4"/>
    <w:rsid w:val="00B64190"/>
    <w:rsid w:val="00B644B6"/>
    <w:rsid w:val="00B65176"/>
    <w:rsid w:val="00B654C7"/>
    <w:rsid w:val="00B65513"/>
    <w:rsid w:val="00B65654"/>
    <w:rsid w:val="00B65B47"/>
    <w:rsid w:val="00B6623D"/>
    <w:rsid w:val="00B662D0"/>
    <w:rsid w:val="00B67076"/>
    <w:rsid w:val="00B67191"/>
    <w:rsid w:val="00B70559"/>
    <w:rsid w:val="00B70906"/>
    <w:rsid w:val="00B71456"/>
    <w:rsid w:val="00B71608"/>
    <w:rsid w:val="00B72202"/>
    <w:rsid w:val="00B72322"/>
    <w:rsid w:val="00B72668"/>
    <w:rsid w:val="00B72CA7"/>
    <w:rsid w:val="00B72E8D"/>
    <w:rsid w:val="00B7303D"/>
    <w:rsid w:val="00B734F1"/>
    <w:rsid w:val="00B737CF"/>
    <w:rsid w:val="00B73AF3"/>
    <w:rsid w:val="00B742B6"/>
    <w:rsid w:val="00B74B8F"/>
    <w:rsid w:val="00B751EC"/>
    <w:rsid w:val="00B75757"/>
    <w:rsid w:val="00B75B3E"/>
    <w:rsid w:val="00B76BBC"/>
    <w:rsid w:val="00B76CE1"/>
    <w:rsid w:val="00B77D9A"/>
    <w:rsid w:val="00B80ACB"/>
    <w:rsid w:val="00B81457"/>
    <w:rsid w:val="00B8193D"/>
    <w:rsid w:val="00B81B21"/>
    <w:rsid w:val="00B8212F"/>
    <w:rsid w:val="00B8275F"/>
    <w:rsid w:val="00B827A3"/>
    <w:rsid w:val="00B828F9"/>
    <w:rsid w:val="00B82988"/>
    <w:rsid w:val="00B82B13"/>
    <w:rsid w:val="00B832C2"/>
    <w:rsid w:val="00B832CA"/>
    <w:rsid w:val="00B83610"/>
    <w:rsid w:val="00B846DF"/>
    <w:rsid w:val="00B84E3A"/>
    <w:rsid w:val="00B84E41"/>
    <w:rsid w:val="00B8598C"/>
    <w:rsid w:val="00B868E7"/>
    <w:rsid w:val="00B874D4"/>
    <w:rsid w:val="00B900BA"/>
    <w:rsid w:val="00B91378"/>
    <w:rsid w:val="00B91F77"/>
    <w:rsid w:val="00B92429"/>
    <w:rsid w:val="00B9270E"/>
    <w:rsid w:val="00B92779"/>
    <w:rsid w:val="00B927FD"/>
    <w:rsid w:val="00B94C82"/>
    <w:rsid w:val="00B951DA"/>
    <w:rsid w:val="00B95F68"/>
    <w:rsid w:val="00B9605F"/>
    <w:rsid w:val="00B965B8"/>
    <w:rsid w:val="00B971F4"/>
    <w:rsid w:val="00BA064D"/>
    <w:rsid w:val="00BA09E3"/>
    <w:rsid w:val="00BA184F"/>
    <w:rsid w:val="00BA1EDB"/>
    <w:rsid w:val="00BA2999"/>
    <w:rsid w:val="00BA2F50"/>
    <w:rsid w:val="00BA3323"/>
    <w:rsid w:val="00BA3918"/>
    <w:rsid w:val="00BA3B86"/>
    <w:rsid w:val="00BA3DFB"/>
    <w:rsid w:val="00BA3F86"/>
    <w:rsid w:val="00BA40CE"/>
    <w:rsid w:val="00BA41AD"/>
    <w:rsid w:val="00BA4515"/>
    <w:rsid w:val="00BA4B7B"/>
    <w:rsid w:val="00BA5485"/>
    <w:rsid w:val="00BA5509"/>
    <w:rsid w:val="00BA5CBB"/>
    <w:rsid w:val="00BA6459"/>
    <w:rsid w:val="00BA6C3C"/>
    <w:rsid w:val="00BA6F57"/>
    <w:rsid w:val="00BA7076"/>
    <w:rsid w:val="00BA7584"/>
    <w:rsid w:val="00BB0B2F"/>
    <w:rsid w:val="00BB110E"/>
    <w:rsid w:val="00BB18D5"/>
    <w:rsid w:val="00BB1BD9"/>
    <w:rsid w:val="00BB1EA3"/>
    <w:rsid w:val="00BB38E6"/>
    <w:rsid w:val="00BB3A2F"/>
    <w:rsid w:val="00BB3D8F"/>
    <w:rsid w:val="00BB4300"/>
    <w:rsid w:val="00BB447F"/>
    <w:rsid w:val="00BB4526"/>
    <w:rsid w:val="00BB45E0"/>
    <w:rsid w:val="00BB48E8"/>
    <w:rsid w:val="00BB4F62"/>
    <w:rsid w:val="00BB5A2E"/>
    <w:rsid w:val="00BB6B36"/>
    <w:rsid w:val="00BB70E2"/>
    <w:rsid w:val="00BC0663"/>
    <w:rsid w:val="00BC09F8"/>
    <w:rsid w:val="00BC0BE5"/>
    <w:rsid w:val="00BC0F77"/>
    <w:rsid w:val="00BC143D"/>
    <w:rsid w:val="00BC196A"/>
    <w:rsid w:val="00BC1A2B"/>
    <w:rsid w:val="00BC1C7E"/>
    <w:rsid w:val="00BC1FB9"/>
    <w:rsid w:val="00BC23A0"/>
    <w:rsid w:val="00BC2B23"/>
    <w:rsid w:val="00BC4A65"/>
    <w:rsid w:val="00BC4A8D"/>
    <w:rsid w:val="00BC4F11"/>
    <w:rsid w:val="00BC4F5C"/>
    <w:rsid w:val="00BC5D3E"/>
    <w:rsid w:val="00BC7607"/>
    <w:rsid w:val="00BD0114"/>
    <w:rsid w:val="00BD0626"/>
    <w:rsid w:val="00BD0D12"/>
    <w:rsid w:val="00BD12BA"/>
    <w:rsid w:val="00BD142C"/>
    <w:rsid w:val="00BD1849"/>
    <w:rsid w:val="00BD1E7B"/>
    <w:rsid w:val="00BD2F0F"/>
    <w:rsid w:val="00BD379D"/>
    <w:rsid w:val="00BD3AB4"/>
    <w:rsid w:val="00BD4071"/>
    <w:rsid w:val="00BD476C"/>
    <w:rsid w:val="00BD4DFC"/>
    <w:rsid w:val="00BD52E3"/>
    <w:rsid w:val="00BD5607"/>
    <w:rsid w:val="00BD57B8"/>
    <w:rsid w:val="00BD5A80"/>
    <w:rsid w:val="00BD5AA5"/>
    <w:rsid w:val="00BD7BE4"/>
    <w:rsid w:val="00BE02A2"/>
    <w:rsid w:val="00BE0EE0"/>
    <w:rsid w:val="00BE11A5"/>
    <w:rsid w:val="00BE1D6B"/>
    <w:rsid w:val="00BE236E"/>
    <w:rsid w:val="00BE2F97"/>
    <w:rsid w:val="00BE33E1"/>
    <w:rsid w:val="00BE342E"/>
    <w:rsid w:val="00BE3657"/>
    <w:rsid w:val="00BE46C5"/>
    <w:rsid w:val="00BE4DE7"/>
    <w:rsid w:val="00BE4F83"/>
    <w:rsid w:val="00BE680C"/>
    <w:rsid w:val="00BE685F"/>
    <w:rsid w:val="00BE6C9A"/>
    <w:rsid w:val="00BF014C"/>
    <w:rsid w:val="00BF0994"/>
    <w:rsid w:val="00BF0E21"/>
    <w:rsid w:val="00BF107A"/>
    <w:rsid w:val="00BF2052"/>
    <w:rsid w:val="00BF219A"/>
    <w:rsid w:val="00BF27C0"/>
    <w:rsid w:val="00BF2B42"/>
    <w:rsid w:val="00BF3781"/>
    <w:rsid w:val="00BF3D85"/>
    <w:rsid w:val="00BF3ECE"/>
    <w:rsid w:val="00BF46A5"/>
    <w:rsid w:val="00BF4766"/>
    <w:rsid w:val="00BF5BCC"/>
    <w:rsid w:val="00BF6B6D"/>
    <w:rsid w:val="00BF70FB"/>
    <w:rsid w:val="00BF73AE"/>
    <w:rsid w:val="00BF73DE"/>
    <w:rsid w:val="00C011A6"/>
    <w:rsid w:val="00C012E2"/>
    <w:rsid w:val="00C02EEA"/>
    <w:rsid w:val="00C038C0"/>
    <w:rsid w:val="00C03E01"/>
    <w:rsid w:val="00C0505A"/>
    <w:rsid w:val="00C055E2"/>
    <w:rsid w:val="00C0560D"/>
    <w:rsid w:val="00C05AEC"/>
    <w:rsid w:val="00C0610B"/>
    <w:rsid w:val="00C0644E"/>
    <w:rsid w:val="00C0715B"/>
    <w:rsid w:val="00C072AA"/>
    <w:rsid w:val="00C103BB"/>
    <w:rsid w:val="00C10A61"/>
    <w:rsid w:val="00C115BD"/>
    <w:rsid w:val="00C11A8B"/>
    <w:rsid w:val="00C11BC1"/>
    <w:rsid w:val="00C13DFA"/>
    <w:rsid w:val="00C1410F"/>
    <w:rsid w:val="00C143B1"/>
    <w:rsid w:val="00C144A5"/>
    <w:rsid w:val="00C15768"/>
    <w:rsid w:val="00C157AB"/>
    <w:rsid w:val="00C1594B"/>
    <w:rsid w:val="00C15CE8"/>
    <w:rsid w:val="00C160B4"/>
    <w:rsid w:val="00C17804"/>
    <w:rsid w:val="00C20018"/>
    <w:rsid w:val="00C204AF"/>
    <w:rsid w:val="00C20919"/>
    <w:rsid w:val="00C20BE2"/>
    <w:rsid w:val="00C20BFF"/>
    <w:rsid w:val="00C20CA0"/>
    <w:rsid w:val="00C21092"/>
    <w:rsid w:val="00C2169B"/>
    <w:rsid w:val="00C22334"/>
    <w:rsid w:val="00C2296D"/>
    <w:rsid w:val="00C24D05"/>
    <w:rsid w:val="00C24E0E"/>
    <w:rsid w:val="00C24F9E"/>
    <w:rsid w:val="00C25D16"/>
    <w:rsid w:val="00C26368"/>
    <w:rsid w:val="00C26FD4"/>
    <w:rsid w:val="00C275C0"/>
    <w:rsid w:val="00C30066"/>
    <w:rsid w:val="00C301CB"/>
    <w:rsid w:val="00C30210"/>
    <w:rsid w:val="00C310F7"/>
    <w:rsid w:val="00C31704"/>
    <w:rsid w:val="00C319AC"/>
    <w:rsid w:val="00C324E0"/>
    <w:rsid w:val="00C3333C"/>
    <w:rsid w:val="00C33875"/>
    <w:rsid w:val="00C33A0B"/>
    <w:rsid w:val="00C3412F"/>
    <w:rsid w:val="00C35205"/>
    <w:rsid w:val="00C36011"/>
    <w:rsid w:val="00C3628B"/>
    <w:rsid w:val="00C36316"/>
    <w:rsid w:val="00C364FB"/>
    <w:rsid w:val="00C3674B"/>
    <w:rsid w:val="00C36EDA"/>
    <w:rsid w:val="00C37239"/>
    <w:rsid w:val="00C37A20"/>
    <w:rsid w:val="00C37CEB"/>
    <w:rsid w:val="00C40975"/>
    <w:rsid w:val="00C41181"/>
    <w:rsid w:val="00C425F3"/>
    <w:rsid w:val="00C42800"/>
    <w:rsid w:val="00C42A24"/>
    <w:rsid w:val="00C433B6"/>
    <w:rsid w:val="00C437FD"/>
    <w:rsid w:val="00C4458D"/>
    <w:rsid w:val="00C44610"/>
    <w:rsid w:val="00C44D15"/>
    <w:rsid w:val="00C4501D"/>
    <w:rsid w:val="00C45498"/>
    <w:rsid w:val="00C454C7"/>
    <w:rsid w:val="00C45607"/>
    <w:rsid w:val="00C46336"/>
    <w:rsid w:val="00C46F64"/>
    <w:rsid w:val="00C476B6"/>
    <w:rsid w:val="00C47BBB"/>
    <w:rsid w:val="00C50B0C"/>
    <w:rsid w:val="00C51C79"/>
    <w:rsid w:val="00C52529"/>
    <w:rsid w:val="00C52A02"/>
    <w:rsid w:val="00C5321C"/>
    <w:rsid w:val="00C53AFC"/>
    <w:rsid w:val="00C53B78"/>
    <w:rsid w:val="00C541B2"/>
    <w:rsid w:val="00C543A0"/>
    <w:rsid w:val="00C54A5E"/>
    <w:rsid w:val="00C55482"/>
    <w:rsid w:val="00C559EA"/>
    <w:rsid w:val="00C565BB"/>
    <w:rsid w:val="00C56AAD"/>
    <w:rsid w:val="00C56D14"/>
    <w:rsid w:val="00C56E75"/>
    <w:rsid w:val="00C5724B"/>
    <w:rsid w:val="00C5767F"/>
    <w:rsid w:val="00C603E2"/>
    <w:rsid w:val="00C60C00"/>
    <w:rsid w:val="00C617CD"/>
    <w:rsid w:val="00C62427"/>
    <w:rsid w:val="00C6248F"/>
    <w:rsid w:val="00C62AE0"/>
    <w:rsid w:val="00C63BD0"/>
    <w:rsid w:val="00C63EA1"/>
    <w:rsid w:val="00C64DF8"/>
    <w:rsid w:val="00C651FC"/>
    <w:rsid w:val="00C652BA"/>
    <w:rsid w:val="00C65867"/>
    <w:rsid w:val="00C662B6"/>
    <w:rsid w:val="00C672A4"/>
    <w:rsid w:val="00C674B2"/>
    <w:rsid w:val="00C67577"/>
    <w:rsid w:val="00C67E96"/>
    <w:rsid w:val="00C706E6"/>
    <w:rsid w:val="00C71884"/>
    <w:rsid w:val="00C718C0"/>
    <w:rsid w:val="00C7273E"/>
    <w:rsid w:val="00C728DE"/>
    <w:rsid w:val="00C742B1"/>
    <w:rsid w:val="00C74802"/>
    <w:rsid w:val="00C75628"/>
    <w:rsid w:val="00C75EA4"/>
    <w:rsid w:val="00C76882"/>
    <w:rsid w:val="00C76C4E"/>
    <w:rsid w:val="00C77685"/>
    <w:rsid w:val="00C801C6"/>
    <w:rsid w:val="00C8046A"/>
    <w:rsid w:val="00C80567"/>
    <w:rsid w:val="00C8176D"/>
    <w:rsid w:val="00C81C2D"/>
    <w:rsid w:val="00C82FD3"/>
    <w:rsid w:val="00C834F1"/>
    <w:rsid w:val="00C848F2"/>
    <w:rsid w:val="00C8495F"/>
    <w:rsid w:val="00C85638"/>
    <w:rsid w:val="00C86B53"/>
    <w:rsid w:val="00C86CE5"/>
    <w:rsid w:val="00C871EE"/>
    <w:rsid w:val="00C8722C"/>
    <w:rsid w:val="00C8732E"/>
    <w:rsid w:val="00C8741A"/>
    <w:rsid w:val="00C875E9"/>
    <w:rsid w:val="00C87E5F"/>
    <w:rsid w:val="00C87F29"/>
    <w:rsid w:val="00C90D5D"/>
    <w:rsid w:val="00C9160C"/>
    <w:rsid w:val="00C9256D"/>
    <w:rsid w:val="00C92ABE"/>
    <w:rsid w:val="00C92BA7"/>
    <w:rsid w:val="00C92C10"/>
    <w:rsid w:val="00C932C9"/>
    <w:rsid w:val="00C937C3"/>
    <w:rsid w:val="00C93D9D"/>
    <w:rsid w:val="00C944AE"/>
    <w:rsid w:val="00C949EA"/>
    <w:rsid w:val="00C94DAB"/>
    <w:rsid w:val="00C95088"/>
    <w:rsid w:val="00C95575"/>
    <w:rsid w:val="00C95F68"/>
    <w:rsid w:val="00C97349"/>
    <w:rsid w:val="00C9736A"/>
    <w:rsid w:val="00C978D3"/>
    <w:rsid w:val="00C978F7"/>
    <w:rsid w:val="00C97BF1"/>
    <w:rsid w:val="00C97FDE"/>
    <w:rsid w:val="00CA01C6"/>
    <w:rsid w:val="00CA065E"/>
    <w:rsid w:val="00CA1567"/>
    <w:rsid w:val="00CA1A00"/>
    <w:rsid w:val="00CA24C7"/>
    <w:rsid w:val="00CA32AD"/>
    <w:rsid w:val="00CA352B"/>
    <w:rsid w:val="00CA4960"/>
    <w:rsid w:val="00CA49D2"/>
    <w:rsid w:val="00CA4EB9"/>
    <w:rsid w:val="00CA5597"/>
    <w:rsid w:val="00CA6A10"/>
    <w:rsid w:val="00CA6A19"/>
    <w:rsid w:val="00CA7787"/>
    <w:rsid w:val="00CA7C53"/>
    <w:rsid w:val="00CA7FD9"/>
    <w:rsid w:val="00CB05AA"/>
    <w:rsid w:val="00CB1360"/>
    <w:rsid w:val="00CB19D1"/>
    <w:rsid w:val="00CB27A2"/>
    <w:rsid w:val="00CB3F0C"/>
    <w:rsid w:val="00CB46C3"/>
    <w:rsid w:val="00CB47CD"/>
    <w:rsid w:val="00CB4A49"/>
    <w:rsid w:val="00CB575E"/>
    <w:rsid w:val="00CB576D"/>
    <w:rsid w:val="00CB5B0E"/>
    <w:rsid w:val="00CB62F4"/>
    <w:rsid w:val="00CB6D0D"/>
    <w:rsid w:val="00CC0312"/>
    <w:rsid w:val="00CC0390"/>
    <w:rsid w:val="00CC1B30"/>
    <w:rsid w:val="00CC20B1"/>
    <w:rsid w:val="00CC2B7A"/>
    <w:rsid w:val="00CC2E01"/>
    <w:rsid w:val="00CC30CA"/>
    <w:rsid w:val="00CC3504"/>
    <w:rsid w:val="00CC3A2C"/>
    <w:rsid w:val="00CC3B48"/>
    <w:rsid w:val="00CC451A"/>
    <w:rsid w:val="00CC5908"/>
    <w:rsid w:val="00CC5D2D"/>
    <w:rsid w:val="00CC6341"/>
    <w:rsid w:val="00CC64A6"/>
    <w:rsid w:val="00CC6C20"/>
    <w:rsid w:val="00CC7014"/>
    <w:rsid w:val="00CC72A7"/>
    <w:rsid w:val="00CC7316"/>
    <w:rsid w:val="00CC7652"/>
    <w:rsid w:val="00CC778E"/>
    <w:rsid w:val="00CC78A5"/>
    <w:rsid w:val="00CC7B53"/>
    <w:rsid w:val="00CC7E92"/>
    <w:rsid w:val="00CC7F45"/>
    <w:rsid w:val="00CC7F89"/>
    <w:rsid w:val="00CD0128"/>
    <w:rsid w:val="00CD08CD"/>
    <w:rsid w:val="00CD0E31"/>
    <w:rsid w:val="00CD14A9"/>
    <w:rsid w:val="00CD2DDB"/>
    <w:rsid w:val="00CD3265"/>
    <w:rsid w:val="00CD34C5"/>
    <w:rsid w:val="00CD3765"/>
    <w:rsid w:val="00CD37E8"/>
    <w:rsid w:val="00CD4793"/>
    <w:rsid w:val="00CD5769"/>
    <w:rsid w:val="00CD5D7C"/>
    <w:rsid w:val="00CD65AC"/>
    <w:rsid w:val="00CD6640"/>
    <w:rsid w:val="00CD67BF"/>
    <w:rsid w:val="00CD7157"/>
    <w:rsid w:val="00CD7394"/>
    <w:rsid w:val="00CD755A"/>
    <w:rsid w:val="00CE1039"/>
    <w:rsid w:val="00CE1725"/>
    <w:rsid w:val="00CE1A61"/>
    <w:rsid w:val="00CE2BE4"/>
    <w:rsid w:val="00CE304B"/>
    <w:rsid w:val="00CE3368"/>
    <w:rsid w:val="00CE38CB"/>
    <w:rsid w:val="00CE461E"/>
    <w:rsid w:val="00CE4673"/>
    <w:rsid w:val="00CE5179"/>
    <w:rsid w:val="00CE5455"/>
    <w:rsid w:val="00CE54E9"/>
    <w:rsid w:val="00CE6071"/>
    <w:rsid w:val="00CE76D2"/>
    <w:rsid w:val="00CE7917"/>
    <w:rsid w:val="00CE7D6A"/>
    <w:rsid w:val="00CF0EF8"/>
    <w:rsid w:val="00CF133C"/>
    <w:rsid w:val="00CF338B"/>
    <w:rsid w:val="00CF364D"/>
    <w:rsid w:val="00CF4007"/>
    <w:rsid w:val="00CF406C"/>
    <w:rsid w:val="00CF435A"/>
    <w:rsid w:val="00CF4AB3"/>
    <w:rsid w:val="00CF4C67"/>
    <w:rsid w:val="00CF4E3E"/>
    <w:rsid w:val="00CF4FD2"/>
    <w:rsid w:val="00CF523A"/>
    <w:rsid w:val="00CF62F6"/>
    <w:rsid w:val="00CF7521"/>
    <w:rsid w:val="00CF7820"/>
    <w:rsid w:val="00CF7D12"/>
    <w:rsid w:val="00CF7E5E"/>
    <w:rsid w:val="00CF7FED"/>
    <w:rsid w:val="00D00108"/>
    <w:rsid w:val="00D00221"/>
    <w:rsid w:val="00D005B5"/>
    <w:rsid w:val="00D00AB3"/>
    <w:rsid w:val="00D01C95"/>
    <w:rsid w:val="00D02496"/>
    <w:rsid w:val="00D02970"/>
    <w:rsid w:val="00D02A16"/>
    <w:rsid w:val="00D02DB7"/>
    <w:rsid w:val="00D02DB9"/>
    <w:rsid w:val="00D0318C"/>
    <w:rsid w:val="00D05797"/>
    <w:rsid w:val="00D0653D"/>
    <w:rsid w:val="00D065D5"/>
    <w:rsid w:val="00D07539"/>
    <w:rsid w:val="00D11E40"/>
    <w:rsid w:val="00D12232"/>
    <w:rsid w:val="00D1225D"/>
    <w:rsid w:val="00D127D1"/>
    <w:rsid w:val="00D12923"/>
    <w:rsid w:val="00D135E2"/>
    <w:rsid w:val="00D13FF8"/>
    <w:rsid w:val="00D14BD9"/>
    <w:rsid w:val="00D14F65"/>
    <w:rsid w:val="00D15B1F"/>
    <w:rsid w:val="00D15E30"/>
    <w:rsid w:val="00D16536"/>
    <w:rsid w:val="00D16D14"/>
    <w:rsid w:val="00D17822"/>
    <w:rsid w:val="00D1786A"/>
    <w:rsid w:val="00D178D3"/>
    <w:rsid w:val="00D17C76"/>
    <w:rsid w:val="00D22420"/>
    <w:rsid w:val="00D22DE5"/>
    <w:rsid w:val="00D237E9"/>
    <w:rsid w:val="00D2426A"/>
    <w:rsid w:val="00D24FDB"/>
    <w:rsid w:val="00D2523E"/>
    <w:rsid w:val="00D25CB4"/>
    <w:rsid w:val="00D261E0"/>
    <w:rsid w:val="00D26D38"/>
    <w:rsid w:val="00D26DEE"/>
    <w:rsid w:val="00D27057"/>
    <w:rsid w:val="00D30865"/>
    <w:rsid w:val="00D30974"/>
    <w:rsid w:val="00D310F1"/>
    <w:rsid w:val="00D310F3"/>
    <w:rsid w:val="00D31321"/>
    <w:rsid w:val="00D3135C"/>
    <w:rsid w:val="00D3149E"/>
    <w:rsid w:val="00D3252D"/>
    <w:rsid w:val="00D32C67"/>
    <w:rsid w:val="00D33328"/>
    <w:rsid w:val="00D352D4"/>
    <w:rsid w:val="00D35566"/>
    <w:rsid w:val="00D359F9"/>
    <w:rsid w:val="00D35AF7"/>
    <w:rsid w:val="00D35B9B"/>
    <w:rsid w:val="00D36392"/>
    <w:rsid w:val="00D368FB"/>
    <w:rsid w:val="00D3700A"/>
    <w:rsid w:val="00D371BE"/>
    <w:rsid w:val="00D3767A"/>
    <w:rsid w:val="00D376B8"/>
    <w:rsid w:val="00D3782A"/>
    <w:rsid w:val="00D37926"/>
    <w:rsid w:val="00D37B1E"/>
    <w:rsid w:val="00D37C8D"/>
    <w:rsid w:val="00D400C4"/>
    <w:rsid w:val="00D4044C"/>
    <w:rsid w:val="00D41521"/>
    <w:rsid w:val="00D41B20"/>
    <w:rsid w:val="00D4238E"/>
    <w:rsid w:val="00D42912"/>
    <w:rsid w:val="00D42B10"/>
    <w:rsid w:val="00D4319D"/>
    <w:rsid w:val="00D43433"/>
    <w:rsid w:val="00D43757"/>
    <w:rsid w:val="00D43C79"/>
    <w:rsid w:val="00D4491B"/>
    <w:rsid w:val="00D44DA1"/>
    <w:rsid w:val="00D452F6"/>
    <w:rsid w:val="00D45462"/>
    <w:rsid w:val="00D459E2"/>
    <w:rsid w:val="00D45CA6"/>
    <w:rsid w:val="00D46455"/>
    <w:rsid w:val="00D46A1F"/>
    <w:rsid w:val="00D46F55"/>
    <w:rsid w:val="00D471BC"/>
    <w:rsid w:val="00D47A10"/>
    <w:rsid w:val="00D50449"/>
    <w:rsid w:val="00D50760"/>
    <w:rsid w:val="00D5141A"/>
    <w:rsid w:val="00D516B7"/>
    <w:rsid w:val="00D518E5"/>
    <w:rsid w:val="00D52519"/>
    <w:rsid w:val="00D52A93"/>
    <w:rsid w:val="00D531DA"/>
    <w:rsid w:val="00D550FE"/>
    <w:rsid w:val="00D5548D"/>
    <w:rsid w:val="00D559EB"/>
    <w:rsid w:val="00D55E21"/>
    <w:rsid w:val="00D55FA5"/>
    <w:rsid w:val="00D5606F"/>
    <w:rsid w:val="00D560FB"/>
    <w:rsid w:val="00D562AC"/>
    <w:rsid w:val="00D56426"/>
    <w:rsid w:val="00D56A0C"/>
    <w:rsid w:val="00D56F3B"/>
    <w:rsid w:val="00D601C3"/>
    <w:rsid w:val="00D60493"/>
    <w:rsid w:val="00D60F74"/>
    <w:rsid w:val="00D61956"/>
    <w:rsid w:val="00D62C56"/>
    <w:rsid w:val="00D62D0B"/>
    <w:rsid w:val="00D630E8"/>
    <w:rsid w:val="00D6362F"/>
    <w:rsid w:val="00D649A2"/>
    <w:rsid w:val="00D64C42"/>
    <w:rsid w:val="00D651B3"/>
    <w:rsid w:val="00D6534B"/>
    <w:rsid w:val="00D6541B"/>
    <w:rsid w:val="00D65823"/>
    <w:rsid w:val="00D658AC"/>
    <w:rsid w:val="00D66161"/>
    <w:rsid w:val="00D661EF"/>
    <w:rsid w:val="00D67668"/>
    <w:rsid w:val="00D6767A"/>
    <w:rsid w:val="00D7041A"/>
    <w:rsid w:val="00D70EC1"/>
    <w:rsid w:val="00D710B3"/>
    <w:rsid w:val="00D7185D"/>
    <w:rsid w:val="00D71C76"/>
    <w:rsid w:val="00D7272F"/>
    <w:rsid w:val="00D72A0F"/>
    <w:rsid w:val="00D74C7F"/>
    <w:rsid w:val="00D7508B"/>
    <w:rsid w:val="00D76B63"/>
    <w:rsid w:val="00D77F32"/>
    <w:rsid w:val="00D805E1"/>
    <w:rsid w:val="00D80BC6"/>
    <w:rsid w:val="00D80FE0"/>
    <w:rsid w:val="00D82165"/>
    <w:rsid w:val="00D828C8"/>
    <w:rsid w:val="00D82BC1"/>
    <w:rsid w:val="00D83D0A"/>
    <w:rsid w:val="00D83DCD"/>
    <w:rsid w:val="00D8467B"/>
    <w:rsid w:val="00D847A0"/>
    <w:rsid w:val="00D850C9"/>
    <w:rsid w:val="00D851EB"/>
    <w:rsid w:val="00D852EE"/>
    <w:rsid w:val="00D86506"/>
    <w:rsid w:val="00D86526"/>
    <w:rsid w:val="00D8669E"/>
    <w:rsid w:val="00D86C36"/>
    <w:rsid w:val="00D874B3"/>
    <w:rsid w:val="00D906B6"/>
    <w:rsid w:val="00D90E13"/>
    <w:rsid w:val="00D90E85"/>
    <w:rsid w:val="00D91534"/>
    <w:rsid w:val="00D92764"/>
    <w:rsid w:val="00D93424"/>
    <w:rsid w:val="00D93B04"/>
    <w:rsid w:val="00D94041"/>
    <w:rsid w:val="00D94569"/>
    <w:rsid w:val="00D950F8"/>
    <w:rsid w:val="00D951E5"/>
    <w:rsid w:val="00D95F54"/>
    <w:rsid w:val="00D96252"/>
    <w:rsid w:val="00D962BD"/>
    <w:rsid w:val="00D96706"/>
    <w:rsid w:val="00D9674C"/>
    <w:rsid w:val="00D96AFA"/>
    <w:rsid w:val="00D97408"/>
    <w:rsid w:val="00D97447"/>
    <w:rsid w:val="00D97762"/>
    <w:rsid w:val="00D97AFF"/>
    <w:rsid w:val="00D97E1B"/>
    <w:rsid w:val="00DA08CE"/>
    <w:rsid w:val="00DA0B7C"/>
    <w:rsid w:val="00DA19B5"/>
    <w:rsid w:val="00DA1ED4"/>
    <w:rsid w:val="00DA2564"/>
    <w:rsid w:val="00DA2D78"/>
    <w:rsid w:val="00DA3A3F"/>
    <w:rsid w:val="00DA3A79"/>
    <w:rsid w:val="00DA4102"/>
    <w:rsid w:val="00DA5532"/>
    <w:rsid w:val="00DA5F0D"/>
    <w:rsid w:val="00DA69E9"/>
    <w:rsid w:val="00DA6E11"/>
    <w:rsid w:val="00DA7232"/>
    <w:rsid w:val="00DA7FDB"/>
    <w:rsid w:val="00DB04D4"/>
    <w:rsid w:val="00DB08A7"/>
    <w:rsid w:val="00DB1222"/>
    <w:rsid w:val="00DB1365"/>
    <w:rsid w:val="00DB1376"/>
    <w:rsid w:val="00DB1532"/>
    <w:rsid w:val="00DB1851"/>
    <w:rsid w:val="00DB1854"/>
    <w:rsid w:val="00DB204D"/>
    <w:rsid w:val="00DB22EB"/>
    <w:rsid w:val="00DB265A"/>
    <w:rsid w:val="00DB2E9F"/>
    <w:rsid w:val="00DB312E"/>
    <w:rsid w:val="00DB34B5"/>
    <w:rsid w:val="00DB3F03"/>
    <w:rsid w:val="00DB51FD"/>
    <w:rsid w:val="00DB5321"/>
    <w:rsid w:val="00DB5756"/>
    <w:rsid w:val="00DB5ABA"/>
    <w:rsid w:val="00DB6C0E"/>
    <w:rsid w:val="00DB7C69"/>
    <w:rsid w:val="00DC11DE"/>
    <w:rsid w:val="00DC12F3"/>
    <w:rsid w:val="00DC2D40"/>
    <w:rsid w:val="00DC3839"/>
    <w:rsid w:val="00DC41A8"/>
    <w:rsid w:val="00DC4330"/>
    <w:rsid w:val="00DC44B9"/>
    <w:rsid w:val="00DC4883"/>
    <w:rsid w:val="00DC4EEE"/>
    <w:rsid w:val="00DC5023"/>
    <w:rsid w:val="00DC54E7"/>
    <w:rsid w:val="00DC6EFB"/>
    <w:rsid w:val="00DC71AC"/>
    <w:rsid w:val="00DC7907"/>
    <w:rsid w:val="00DD0E12"/>
    <w:rsid w:val="00DD0E61"/>
    <w:rsid w:val="00DD144D"/>
    <w:rsid w:val="00DD16E1"/>
    <w:rsid w:val="00DD193D"/>
    <w:rsid w:val="00DD216B"/>
    <w:rsid w:val="00DD23F2"/>
    <w:rsid w:val="00DD28D7"/>
    <w:rsid w:val="00DD32A0"/>
    <w:rsid w:val="00DD38FC"/>
    <w:rsid w:val="00DD6B22"/>
    <w:rsid w:val="00DD7DC9"/>
    <w:rsid w:val="00DE0252"/>
    <w:rsid w:val="00DE0957"/>
    <w:rsid w:val="00DE0B41"/>
    <w:rsid w:val="00DE0D4A"/>
    <w:rsid w:val="00DE1760"/>
    <w:rsid w:val="00DE2346"/>
    <w:rsid w:val="00DE27E0"/>
    <w:rsid w:val="00DE284F"/>
    <w:rsid w:val="00DE330E"/>
    <w:rsid w:val="00DE3723"/>
    <w:rsid w:val="00DE44DD"/>
    <w:rsid w:val="00DE4768"/>
    <w:rsid w:val="00DE47BA"/>
    <w:rsid w:val="00DE4CE5"/>
    <w:rsid w:val="00DE5A37"/>
    <w:rsid w:val="00DE5F5C"/>
    <w:rsid w:val="00DE66D7"/>
    <w:rsid w:val="00DE6ADC"/>
    <w:rsid w:val="00DE6B13"/>
    <w:rsid w:val="00DE75D0"/>
    <w:rsid w:val="00DF1341"/>
    <w:rsid w:val="00DF140A"/>
    <w:rsid w:val="00DF141D"/>
    <w:rsid w:val="00DF1844"/>
    <w:rsid w:val="00DF283E"/>
    <w:rsid w:val="00DF2DD2"/>
    <w:rsid w:val="00DF39F8"/>
    <w:rsid w:val="00DF4FB7"/>
    <w:rsid w:val="00DF5854"/>
    <w:rsid w:val="00DF5CE3"/>
    <w:rsid w:val="00DF5D37"/>
    <w:rsid w:val="00DF602D"/>
    <w:rsid w:val="00DF6C3C"/>
    <w:rsid w:val="00DF7821"/>
    <w:rsid w:val="00DF7B85"/>
    <w:rsid w:val="00DF7CA7"/>
    <w:rsid w:val="00DF7CE3"/>
    <w:rsid w:val="00E0106B"/>
    <w:rsid w:val="00E0166D"/>
    <w:rsid w:val="00E0181E"/>
    <w:rsid w:val="00E02439"/>
    <w:rsid w:val="00E026A3"/>
    <w:rsid w:val="00E02A86"/>
    <w:rsid w:val="00E03349"/>
    <w:rsid w:val="00E03386"/>
    <w:rsid w:val="00E03524"/>
    <w:rsid w:val="00E044F9"/>
    <w:rsid w:val="00E05114"/>
    <w:rsid w:val="00E0543F"/>
    <w:rsid w:val="00E05660"/>
    <w:rsid w:val="00E07DE9"/>
    <w:rsid w:val="00E07EEF"/>
    <w:rsid w:val="00E10FC7"/>
    <w:rsid w:val="00E1166F"/>
    <w:rsid w:val="00E122E3"/>
    <w:rsid w:val="00E12CE2"/>
    <w:rsid w:val="00E12E1B"/>
    <w:rsid w:val="00E13AE1"/>
    <w:rsid w:val="00E13D22"/>
    <w:rsid w:val="00E14AD8"/>
    <w:rsid w:val="00E15034"/>
    <w:rsid w:val="00E152A9"/>
    <w:rsid w:val="00E1535E"/>
    <w:rsid w:val="00E160D8"/>
    <w:rsid w:val="00E16940"/>
    <w:rsid w:val="00E17E6D"/>
    <w:rsid w:val="00E20911"/>
    <w:rsid w:val="00E220A1"/>
    <w:rsid w:val="00E22319"/>
    <w:rsid w:val="00E230B6"/>
    <w:rsid w:val="00E23E87"/>
    <w:rsid w:val="00E24BC3"/>
    <w:rsid w:val="00E2588B"/>
    <w:rsid w:val="00E25ED8"/>
    <w:rsid w:val="00E26522"/>
    <w:rsid w:val="00E26DBF"/>
    <w:rsid w:val="00E276EA"/>
    <w:rsid w:val="00E3026B"/>
    <w:rsid w:val="00E3067E"/>
    <w:rsid w:val="00E30929"/>
    <w:rsid w:val="00E30C63"/>
    <w:rsid w:val="00E30C93"/>
    <w:rsid w:val="00E30E84"/>
    <w:rsid w:val="00E315DA"/>
    <w:rsid w:val="00E31CF5"/>
    <w:rsid w:val="00E33351"/>
    <w:rsid w:val="00E34425"/>
    <w:rsid w:val="00E34621"/>
    <w:rsid w:val="00E3470E"/>
    <w:rsid w:val="00E34C29"/>
    <w:rsid w:val="00E35299"/>
    <w:rsid w:val="00E35302"/>
    <w:rsid w:val="00E35A5B"/>
    <w:rsid w:val="00E35E8B"/>
    <w:rsid w:val="00E37C03"/>
    <w:rsid w:val="00E401DF"/>
    <w:rsid w:val="00E40C6C"/>
    <w:rsid w:val="00E4244A"/>
    <w:rsid w:val="00E42771"/>
    <w:rsid w:val="00E42A82"/>
    <w:rsid w:val="00E434C3"/>
    <w:rsid w:val="00E44801"/>
    <w:rsid w:val="00E45562"/>
    <w:rsid w:val="00E45B06"/>
    <w:rsid w:val="00E45C12"/>
    <w:rsid w:val="00E47817"/>
    <w:rsid w:val="00E47EDC"/>
    <w:rsid w:val="00E51AB9"/>
    <w:rsid w:val="00E51BA0"/>
    <w:rsid w:val="00E51FD8"/>
    <w:rsid w:val="00E532F3"/>
    <w:rsid w:val="00E53D3B"/>
    <w:rsid w:val="00E5403E"/>
    <w:rsid w:val="00E5465F"/>
    <w:rsid w:val="00E54830"/>
    <w:rsid w:val="00E54D58"/>
    <w:rsid w:val="00E551B0"/>
    <w:rsid w:val="00E55783"/>
    <w:rsid w:val="00E55FE3"/>
    <w:rsid w:val="00E56361"/>
    <w:rsid w:val="00E563FD"/>
    <w:rsid w:val="00E5690D"/>
    <w:rsid w:val="00E57A91"/>
    <w:rsid w:val="00E57CB6"/>
    <w:rsid w:val="00E57FE5"/>
    <w:rsid w:val="00E60254"/>
    <w:rsid w:val="00E610CC"/>
    <w:rsid w:val="00E6135B"/>
    <w:rsid w:val="00E61529"/>
    <w:rsid w:val="00E61730"/>
    <w:rsid w:val="00E627F5"/>
    <w:rsid w:val="00E63166"/>
    <w:rsid w:val="00E63D02"/>
    <w:rsid w:val="00E641B8"/>
    <w:rsid w:val="00E64651"/>
    <w:rsid w:val="00E6471A"/>
    <w:rsid w:val="00E65CF2"/>
    <w:rsid w:val="00E677D2"/>
    <w:rsid w:val="00E70127"/>
    <w:rsid w:val="00E7040E"/>
    <w:rsid w:val="00E71033"/>
    <w:rsid w:val="00E71E8A"/>
    <w:rsid w:val="00E727EE"/>
    <w:rsid w:val="00E72802"/>
    <w:rsid w:val="00E7388A"/>
    <w:rsid w:val="00E73E56"/>
    <w:rsid w:val="00E74582"/>
    <w:rsid w:val="00E75B42"/>
    <w:rsid w:val="00E75CD1"/>
    <w:rsid w:val="00E75F13"/>
    <w:rsid w:val="00E7662F"/>
    <w:rsid w:val="00E768D0"/>
    <w:rsid w:val="00E76A1C"/>
    <w:rsid w:val="00E76CDD"/>
    <w:rsid w:val="00E76D07"/>
    <w:rsid w:val="00E770E9"/>
    <w:rsid w:val="00E7747E"/>
    <w:rsid w:val="00E7748D"/>
    <w:rsid w:val="00E80044"/>
    <w:rsid w:val="00E802A0"/>
    <w:rsid w:val="00E80792"/>
    <w:rsid w:val="00E80D31"/>
    <w:rsid w:val="00E80F5D"/>
    <w:rsid w:val="00E81A63"/>
    <w:rsid w:val="00E8269A"/>
    <w:rsid w:val="00E82EB6"/>
    <w:rsid w:val="00E8305A"/>
    <w:rsid w:val="00E83EEC"/>
    <w:rsid w:val="00E8466D"/>
    <w:rsid w:val="00E86592"/>
    <w:rsid w:val="00E8682D"/>
    <w:rsid w:val="00E86B4B"/>
    <w:rsid w:val="00E8746C"/>
    <w:rsid w:val="00E87474"/>
    <w:rsid w:val="00E87F53"/>
    <w:rsid w:val="00E903BA"/>
    <w:rsid w:val="00E90B92"/>
    <w:rsid w:val="00E90FE0"/>
    <w:rsid w:val="00E9166C"/>
    <w:rsid w:val="00E91A6B"/>
    <w:rsid w:val="00E93AF2"/>
    <w:rsid w:val="00E93AFA"/>
    <w:rsid w:val="00E94FE4"/>
    <w:rsid w:val="00E9589A"/>
    <w:rsid w:val="00E95D2B"/>
    <w:rsid w:val="00E97039"/>
    <w:rsid w:val="00E978F3"/>
    <w:rsid w:val="00E97F01"/>
    <w:rsid w:val="00EA075D"/>
    <w:rsid w:val="00EA1B49"/>
    <w:rsid w:val="00EA1B94"/>
    <w:rsid w:val="00EA1F06"/>
    <w:rsid w:val="00EA3C40"/>
    <w:rsid w:val="00EA42DF"/>
    <w:rsid w:val="00EA4E6F"/>
    <w:rsid w:val="00EA54CA"/>
    <w:rsid w:val="00EA55AD"/>
    <w:rsid w:val="00EA606D"/>
    <w:rsid w:val="00EA62D7"/>
    <w:rsid w:val="00EA6626"/>
    <w:rsid w:val="00EA6714"/>
    <w:rsid w:val="00EA6953"/>
    <w:rsid w:val="00EA70C1"/>
    <w:rsid w:val="00EA7859"/>
    <w:rsid w:val="00EA79C8"/>
    <w:rsid w:val="00EB0F92"/>
    <w:rsid w:val="00EB106F"/>
    <w:rsid w:val="00EB10FB"/>
    <w:rsid w:val="00EB1514"/>
    <w:rsid w:val="00EB1B60"/>
    <w:rsid w:val="00EB29C8"/>
    <w:rsid w:val="00EB331C"/>
    <w:rsid w:val="00EB3A7E"/>
    <w:rsid w:val="00EB473C"/>
    <w:rsid w:val="00EB4B06"/>
    <w:rsid w:val="00EB4F65"/>
    <w:rsid w:val="00EB527D"/>
    <w:rsid w:val="00EB5F8E"/>
    <w:rsid w:val="00EB652E"/>
    <w:rsid w:val="00EB71E1"/>
    <w:rsid w:val="00EB7D99"/>
    <w:rsid w:val="00EC0324"/>
    <w:rsid w:val="00EC145D"/>
    <w:rsid w:val="00EC1558"/>
    <w:rsid w:val="00EC1F06"/>
    <w:rsid w:val="00EC2C8E"/>
    <w:rsid w:val="00EC34B6"/>
    <w:rsid w:val="00EC34C1"/>
    <w:rsid w:val="00EC373E"/>
    <w:rsid w:val="00EC3AEE"/>
    <w:rsid w:val="00EC3FC2"/>
    <w:rsid w:val="00EC4526"/>
    <w:rsid w:val="00EC4E1A"/>
    <w:rsid w:val="00EC56AE"/>
    <w:rsid w:val="00EC7158"/>
    <w:rsid w:val="00EC7A31"/>
    <w:rsid w:val="00EC7BCA"/>
    <w:rsid w:val="00ED01FB"/>
    <w:rsid w:val="00ED0552"/>
    <w:rsid w:val="00ED0E70"/>
    <w:rsid w:val="00ED1227"/>
    <w:rsid w:val="00ED171B"/>
    <w:rsid w:val="00ED29AC"/>
    <w:rsid w:val="00ED2ACB"/>
    <w:rsid w:val="00ED320F"/>
    <w:rsid w:val="00ED4B89"/>
    <w:rsid w:val="00ED5BE5"/>
    <w:rsid w:val="00ED60DD"/>
    <w:rsid w:val="00ED67D5"/>
    <w:rsid w:val="00ED6A4C"/>
    <w:rsid w:val="00ED78A3"/>
    <w:rsid w:val="00ED7EE5"/>
    <w:rsid w:val="00EE04C6"/>
    <w:rsid w:val="00EE18CC"/>
    <w:rsid w:val="00EE2334"/>
    <w:rsid w:val="00EE34C0"/>
    <w:rsid w:val="00EE3EEF"/>
    <w:rsid w:val="00EE428F"/>
    <w:rsid w:val="00EE48DE"/>
    <w:rsid w:val="00EE4F37"/>
    <w:rsid w:val="00EE4FA9"/>
    <w:rsid w:val="00EE5F7E"/>
    <w:rsid w:val="00EE65D4"/>
    <w:rsid w:val="00EE6AEF"/>
    <w:rsid w:val="00EE7541"/>
    <w:rsid w:val="00EE75FD"/>
    <w:rsid w:val="00EE78F8"/>
    <w:rsid w:val="00EF0C98"/>
    <w:rsid w:val="00EF0F79"/>
    <w:rsid w:val="00EF1D5F"/>
    <w:rsid w:val="00EF26E3"/>
    <w:rsid w:val="00EF2762"/>
    <w:rsid w:val="00EF278B"/>
    <w:rsid w:val="00EF32D2"/>
    <w:rsid w:val="00EF3331"/>
    <w:rsid w:val="00EF34AC"/>
    <w:rsid w:val="00EF417A"/>
    <w:rsid w:val="00EF4200"/>
    <w:rsid w:val="00EF42C3"/>
    <w:rsid w:val="00EF49BC"/>
    <w:rsid w:val="00EF5105"/>
    <w:rsid w:val="00EF53C1"/>
    <w:rsid w:val="00EF565B"/>
    <w:rsid w:val="00EF596A"/>
    <w:rsid w:val="00EF5CC2"/>
    <w:rsid w:val="00EF61BC"/>
    <w:rsid w:val="00EF6E97"/>
    <w:rsid w:val="00EF6ECE"/>
    <w:rsid w:val="00EF74F6"/>
    <w:rsid w:val="00EF7FFC"/>
    <w:rsid w:val="00F0068A"/>
    <w:rsid w:val="00F02417"/>
    <w:rsid w:val="00F0251D"/>
    <w:rsid w:val="00F02CF5"/>
    <w:rsid w:val="00F0384C"/>
    <w:rsid w:val="00F0409F"/>
    <w:rsid w:val="00F043DA"/>
    <w:rsid w:val="00F0464C"/>
    <w:rsid w:val="00F054C5"/>
    <w:rsid w:val="00F05B48"/>
    <w:rsid w:val="00F05BBE"/>
    <w:rsid w:val="00F100FE"/>
    <w:rsid w:val="00F10AC7"/>
    <w:rsid w:val="00F10FF5"/>
    <w:rsid w:val="00F123F7"/>
    <w:rsid w:val="00F12937"/>
    <w:rsid w:val="00F12ED9"/>
    <w:rsid w:val="00F1424F"/>
    <w:rsid w:val="00F1491F"/>
    <w:rsid w:val="00F14C61"/>
    <w:rsid w:val="00F14E92"/>
    <w:rsid w:val="00F15259"/>
    <w:rsid w:val="00F15330"/>
    <w:rsid w:val="00F156BF"/>
    <w:rsid w:val="00F16238"/>
    <w:rsid w:val="00F168D5"/>
    <w:rsid w:val="00F16A59"/>
    <w:rsid w:val="00F171CE"/>
    <w:rsid w:val="00F2062F"/>
    <w:rsid w:val="00F20840"/>
    <w:rsid w:val="00F20AEF"/>
    <w:rsid w:val="00F20CE1"/>
    <w:rsid w:val="00F20F01"/>
    <w:rsid w:val="00F212F3"/>
    <w:rsid w:val="00F21318"/>
    <w:rsid w:val="00F21E72"/>
    <w:rsid w:val="00F21F00"/>
    <w:rsid w:val="00F221DF"/>
    <w:rsid w:val="00F22390"/>
    <w:rsid w:val="00F223A8"/>
    <w:rsid w:val="00F225FA"/>
    <w:rsid w:val="00F2268A"/>
    <w:rsid w:val="00F22796"/>
    <w:rsid w:val="00F22A48"/>
    <w:rsid w:val="00F22A8F"/>
    <w:rsid w:val="00F22C8E"/>
    <w:rsid w:val="00F22F8C"/>
    <w:rsid w:val="00F22FBD"/>
    <w:rsid w:val="00F23CA9"/>
    <w:rsid w:val="00F23F06"/>
    <w:rsid w:val="00F24614"/>
    <w:rsid w:val="00F2559B"/>
    <w:rsid w:val="00F26747"/>
    <w:rsid w:val="00F26EEB"/>
    <w:rsid w:val="00F277AB"/>
    <w:rsid w:val="00F27821"/>
    <w:rsid w:val="00F30896"/>
    <w:rsid w:val="00F30A25"/>
    <w:rsid w:val="00F30B04"/>
    <w:rsid w:val="00F31EC6"/>
    <w:rsid w:val="00F32285"/>
    <w:rsid w:val="00F32CD8"/>
    <w:rsid w:val="00F32D35"/>
    <w:rsid w:val="00F330B3"/>
    <w:rsid w:val="00F340F8"/>
    <w:rsid w:val="00F34802"/>
    <w:rsid w:val="00F35035"/>
    <w:rsid w:val="00F366F7"/>
    <w:rsid w:val="00F36A57"/>
    <w:rsid w:val="00F3778F"/>
    <w:rsid w:val="00F37A1C"/>
    <w:rsid w:val="00F37E4F"/>
    <w:rsid w:val="00F400EF"/>
    <w:rsid w:val="00F4020D"/>
    <w:rsid w:val="00F409CF"/>
    <w:rsid w:val="00F40AD1"/>
    <w:rsid w:val="00F40C6D"/>
    <w:rsid w:val="00F42545"/>
    <w:rsid w:val="00F4272A"/>
    <w:rsid w:val="00F42B68"/>
    <w:rsid w:val="00F4324C"/>
    <w:rsid w:val="00F43274"/>
    <w:rsid w:val="00F43F88"/>
    <w:rsid w:val="00F44031"/>
    <w:rsid w:val="00F44114"/>
    <w:rsid w:val="00F44473"/>
    <w:rsid w:val="00F444C0"/>
    <w:rsid w:val="00F44BE6"/>
    <w:rsid w:val="00F44CAC"/>
    <w:rsid w:val="00F44F04"/>
    <w:rsid w:val="00F45054"/>
    <w:rsid w:val="00F45E65"/>
    <w:rsid w:val="00F45FEF"/>
    <w:rsid w:val="00F46325"/>
    <w:rsid w:val="00F46645"/>
    <w:rsid w:val="00F467F1"/>
    <w:rsid w:val="00F46A0D"/>
    <w:rsid w:val="00F479F6"/>
    <w:rsid w:val="00F5013B"/>
    <w:rsid w:val="00F50FF5"/>
    <w:rsid w:val="00F52F43"/>
    <w:rsid w:val="00F53004"/>
    <w:rsid w:val="00F55C2F"/>
    <w:rsid w:val="00F55FFC"/>
    <w:rsid w:val="00F56460"/>
    <w:rsid w:val="00F57B2C"/>
    <w:rsid w:val="00F57D3A"/>
    <w:rsid w:val="00F57D8B"/>
    <w:rsid w:val="00F6190B"/>
    <w:rsid w:val="00F619B2"/>
    <w:rsid w:val="00F61A8A"/>
    <w:rsid w:val="00F61FEE"/>
    <w:rsid w:val="00F628C4"/>
    <w:rsid w:val="00F62F0D"/>
    <w:rsid w:val="00F62FA5"/>
    <w:rsid w:val="00F63203"/>
    <w:rsid w:val="00F63D82"/>
    <w:rsid w:val="00F64132"/>
    <w:rsid w:val="00F64480"/>
    <w:rsid w:val="00F64C34"/>
    <w:rsid w:val="00F655C9"/>
    <w:rsid w:val="00F657E0"/>
    <w:rsid w:val="00F66859"/>
    <w:rsid w:val="00F66AC2"/>
    <w:rsid w:val="00F700F7"/>
    <w:rsid w:val="00F70F5C"/>
    <w:rsid w:val="00F71F59"/>
    <w:rsid w:val="00F72488"/>
    <w:rsid w:val="00F727FB"/>
    <w:rsid w:val="00F72E67"/>
    <w:rsid w:val="00F7310F"/>
    <w:rsid w:val="00F7356E"/>
    <w:rsid w:val="00F744DD"/>
    <w:rsid w:val="00F74BF3"/>
    <w:rsid w:val="00F76008"/>
    <w:rsid w:val="00F76247"/>
    <w:rsid w:val="00F76D3F"/>
    <w:rsid w:val="00F8043F"/>
    <w:rsid w:val="00F808F1"/>
    <w:rsid w:val="00F80A70"/>
    <w:rsid w:val="00F80D1A"/>
    <w:rsid w:val="00F80D48"/>
    <w:rsid w:val="00F8170B"/>
    <w:rsid w:val="00F81CE1"/>
    <w:rsid w:val="00F83279"/>
    <w:rsid w:val="00F832F7"/>
    <w:rsid w:val="00F83AF0"/>
    <w:rsid w:val="00F83B6B"/>
    <w:rsid w:val="00F846DC"/>
    <w:rsid w:val="00F85041"/>
    <w:rsid w:val="00F85179"/>
    <w:rsid w:val="00F855D2"/>
    <w:rsid w:val="00F85A66"/>
    <w:rsid w:val="00F872AE"/>
    <w:rsid w:val="00F875C7"/>
    <w:rsid w:val="00F87946"/>
    <w:rsid w:val="00F87D36"/>
    <w:rsid w:val="00F90520"/>
    <w:rsid w:val="00F90DF7"/>
    <w:rsid w:val="00F9125D"/>
    <w:rsid w:val="00F91A7B"/>
    <w:rsid w:val="00F9258E"/>
    <w:rsid w:val="00F92ECF"/>
    <w:rsid w:val="00F9308E"/>
    <w:rsid w:val="00F94C02"/>
    <w:rsid w:val="00F9537B"/>
    <w:rsid w:val="00F95C60"/>
    <w:rsid w:val="00F96A41"/>
    <w:rsid w:val="00F971C9"/>
    <w:rsid w:val="00FA000B"/>
    <w:rsid w:val="00FA02F4"/>
    <w:rsid w:val="00FA0C7D"/>
    <w:rsid w:val="00FA149F"/>
    <w:rsid w:val="00FA1CD7"/>
    <w:rsid w:val="00FA221D"/>
    <w:rsid w:val="00FA2832"/>
    <w:rsid w:val="00FA2C78"/>
    <w:rsid w:val="00FA2DFC"/>
    <w:rsid w:val="00FA2EC2"/>
    <w:rsid w:val="00FA36F8"/>
    <w:rsid w:val="00FA39D1"/>
    <w:rsid w:val="00FA3BDD"/>
    <w:rsid w:val="00FA3FC3"/>
    <w:rsid w:val="00FA47FF"/>
    <w:rsid w:val="00FA60B2"/>
    <w:rsid w:val="00FA680E"/>
    <w:rsid w:val="00FB07E3"/>
    <w:rsid w:val="00FB0D12"/>
    <w:rsid w:val="00FB0FE2"/>
    <w:rsid w:val="00FB11B9"/>
    <w:rsid w:val="00FB1A32"/>
    <w:rsid w:val="00FB2E2D"/>
    <w:rsid w:val="00FB2E73"/>
    <w:rsid w:val="00FB2EEB"/>
    <w:rsid w:val="00FB2F08"/>
    <w:rsid w:val="00FB3B18"/>
    <w:rsid w:val="00FB3C32"/>
    <w:rsid w:val="00FB5540"/>
    <w:rsid w:val="00FB55C6"/>
    <w:rsid w:val="00FB5E7B"/>
    <w:rsid w:val="00FB6206"/>
    <w:rsid w:val="00FB7408"/>
    <w:rsid w:val="00FB7E80"/>
    <w:rsid w:val="00FC0291"/>
    <w:rsid w:val="00FC0471"/>
    <w:rsid w:val="00FC0C56"/>
    <w:rsid w:val="00FC1217"/>
    <w:rsid w:val="00FC1447"/>
    <w:rsid w:val="00FC17CA"/>
    <w:rsid w:val="00FC18FC"/>
    <w:rsid w:val="00FC1B43"/>
    <w:rsid w:val="00FC3681"/>
    <w:rsid w:val="00FC58FD"/>
    <w:rsid w:val="00FC5A96"/>
    <w:rsid w:val="00FC6C60"/>
    <w:rsid w:val="00FC7252"/>
    <w:rsid w:val="00FD082D"/>
    <w:rsid w:val="00FD08BA"/>
    <w:rsid w:val="00FD12FD"/>
    <w:rsid w:val="00FD1300"/>
    <w:rsid w:val="00FD1659"/>
    <w:rsid w:val="00FD16C5"/>
    <w:rsid w:val="00FD1A65"/>
    <w:rsid w:val="00FD2869"/>
    <w:rsid w:val="00FD36CB"/>
    <w:rsid w:val="00FD3F31"/>
    <w:rsid w:val="00FD3FCB"/>
    <w:rsid w:val="00FD4297"/>
    <w:rsid w:val="00FD4E06"/>
    <w:rsid w:val="00FD4FF5"/>
    <w:rsid w:val="00FD6119"/>
    <w:rsid w:val="00FD66C7"/>
    <w:rsid w:val="00FD67FF"/>
    <w:rsid w:val="00FD6C80"/>
    <w:rsid w:val="00FD6EFE"/>
    <w:rsid w:val="00FD6F77"/>
    <w:rsid w:val="00FD7047"/>
    <w:rsid w:val="00FD727D"/>
    <w:rsid w:val="00FD72CF"/>
    <w:rsid w:val="00FD7308"/>
    <w:rsid w:val="00FD753D"/>
    <w:rsid w:val="00FD75CB"/>
    <w:rsid w:val="00FD7CAE"/>
    <w:rsid w:val="00FD7E44"/>
    <w:rsid w:val="00FE04A0"/>
    <w:rsid w:val="00FE1A44"/>
    <w:rsid w:val="00FE1CA3"/>
    <w:rsid w:val="00FE1D1D"/>
    <w:rsid w:val="00FE22E3"/>
    <w:rsid w:val="00FE25EE"/>
    <w:rsid w:val="00FE2C8B"/>
    <w:rsid w:val="00FE471D"/>
    <w:rsid w:val="00FE483F"/>
    <w:rsid w:val="00FE565C"/>
    <w:rsid w:val="00FE5679"/>
    <w:rsid w:val="00FE5C27"/>
    <w:rsid w:val="00FE6055"/>
    <w:rsid w:val="00FE6C33"/>
    <w:rsid w:val="00FE6DB5"/>
    <w:rsid w:val="00FE7002"/>
    <w:rsid w:val="00FE75D7"/>
    <w:rsid w:val="00FE7AC3"/>
    <w:rsid w:val="00FE7FED"/>
    <w:rsid w:val="00FF098E"/>
    <w:rsid w:val="00FF1638"/>
    <w:rsid w:val="00FF1DEC"/>
    <w:rsid w:val="00FF4453"/>
    <w:rsid w:val="00FF45E7"/>
    <w:rsid w:val="00FF63FC"/>
    <w:rsid w:val="00FF6B4C"/>
    <w:rsid w:val="00FF6D84"/>
    <w:rsid w:val="00FF6E96"/>
    <w:rsid w:val="00FF7458"/>
    <w:rsid w:val="00FF7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691F8F"/>
  <w15:chartTrackingRefBased/>
  <w15:docId w15:val="{B5461C90-5A91-44E2-AD65-B066B377B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AFD"/>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an">
    <w:name w:val="Than"/>
    <w:basedOn w:val="Normal"/>
    <w:rsid w:val="00CC2B7A"/>
    <w:pPr>
      <w:autoSpaceDE w:val="0"/>
      <w:autoSpaceDN w:val="0"/>
      <w:spacing w:before="120"/>
      <w:ind w:firstLine="567"/>
      <w:jc w:val="both"/>
    </w:pPr>
    <w:rPr>
      <w:rFonts w:ascii="PdTime" w:hAnsi="PdTime" w:cs="PdTime"/>
      <w:sz w:val="24"/>
      <w:szCs w:val="24"/>
      <w:lang w:val="en-GB"/>
    </w:rPr>
  </w:style>
  <w:style w:type="paragraph" w:customStyle="1" w:styleId="Char1CharCharCharCharCharCharCharChar">
    <w:name w:val="Char1 Char Char Char Char Char Char Char Char"/>
    <w:basedOn w:val="Normal"/>
    <w:rsid w:val="00CC2B7A"/>
    <w:pPr>
      <w:pageBreakBefore/>
      <w:spacing w:before="100" w:beforeAutospacing="1" w:after="100" w:afterAutospacing="1"/>
    </w:pPr>
    <w:rPr>
      <w:rFonts w:ascii="Tahoma" w:hAnsi="Tahoma"/>
      <w:sz w:val="20"/>
      <w:szCs w:val="20"/>
    </w:rPr>
  </w:style>
  <w:style w:type="paragraph" w:styleId="NormalWeb">
    <w:name w:val="Normal (Web)"/>
    <w:basedOn w:val="Normal"/>
    <w:rsid w:val="00464992"/>
    <w:pPr>
      <w:spacing w:before="100" w:beforeAutospacing="1" w:after="100" w:afterAutospacing="1"/>
    </w:pPr>
    <w:rPr>
      <w:rFonts w:ascii="Verdana" w:eastAsia="Batang" w:hAnsi="Verdana"/>
      <w:sz w:val="24"/>
      <w:szCs w:val="24"/>
      <w:lang w:eastAsia="ko-KR"/>
    </w:rPr>
  </w:style>
  <w:style w:type="paragraph" w:customStyle="1" w:styleId="CharChar5Char">
    <w:name w:val="Char Char5 Char"/>
    <w:basedOn w:val="Normal"/>
    <w:next w:val="Normal"/>
    <w:autoRedefine/>
    <w:semiHidden/>
    <w:rsid w:val="00464992"/>
    <w:pPr>
      <w:spacing w:before="120" w:after="120" w:line="312" w:lineRule="auto"/>
    </w:pPr>
  </w:style>
  <w:style w:type="paragraph" w:styleId="Footer">
    <w:name w:val="footer"/>
    <w:basedOn w:val="Normal"/>
    <w:link w:val="FooterChar"/>
    <w:uiPriority w:val="99"/>
    <w:rsid w:val="008F07EE"/>
    <w:pPr>
      <w:tabs>
        <w:tab w:val="center" w:pos="4320"/>
        <w:tab w:val="right" w:pos="8640"/>
      </w:tabs>
    </w:pPr>
  </w:style>
  <w:style w:type="character" w:styleId="PageNumber">
    <w:name w:val="page number"/>
    <w:basedOn w:val="DefaultParagraphFont"/>
    <w:rsid w:val="008F07EE"/>
  </w:style>
  <w:style w:type="character" w:styleId="CommentReference">
    <w:name w:val="annotation reference"/>
    <w:semiHidden/>
    <w:rsid w:val="000F73F4"/>
    <w:rPr>
      <w:sz w:val="16"/>
      <w:szCs w:val="16"/>
    </w:rPr>
  </w:style>
  <w:style w:type="paragraph" w:styleId="CommentText">
    <w:name w:val="annotation text"/>
    <w:basedOn w:val="Normal"/>
    <w:link w:val="CommentTextChar"/>
    <w:semiHidden/>
    <w:rsid w:val="000F73F4"/>
    <w:rPr>
      <w:sz w:val="20"/>
      <w:szCs w:val="20"/>
    </w:rPr>
  </w:style>
  <w:style w:type="paragraph" w:styleId="CommentSubject">
    <w:name w:val="annotation subject"/>
    <w:basedOn w:val="CommentText"/>
    <w:next w:val="CommentText"/>
    <w:semiHidden/>
    <w:rsid w:val="000F73F4"/>
    <w:rPr>
      <w:b/>
      <w:bCs/>
    </w:rPr>
  </w:style>
  <w:style w:type="paragraph" w:styleId="BalloonText">
    <w:name w:val="Balloon Text"/>
    <w:basedOn w:val="Normal"/>
    <w:semiHidden/>
    <w:rsid w:val="000F73F4"/>
    <w:rPr>
      <w:rFonts w:ascii="Tahoma" w:hAnsi="Tahoma" w:cs="Tahoma"/>
      <w:sz w:val="16"/>
      <w:szCs w:val="16"/>
    </w:rPr>
  </w:style>
  <w:style w:type="paragraph" w:styleId="Header">
    <w:name w:val="header"/>
    <w:basedOn w:val="Normal"/>
    <w:link w:val="HeaderChar"/>
    <w:uiPriority w:val="99"/>
    <w:rsid w:val="001E06C3"/>
    <w:pPr>
      <w:tabs>
        <w:tab w:val="center" w:pos="4320"/>
        <w:tab w:val="right" w:pos="8640"/>
      </w:tabs>
    </w:pPr>
  </w:style>
  <w:style w:type="paragraph" w:customStyle="1" w:styleId="tenvb">
    <w:name w:val="tenvb"/>
    <w:basedOn w:val="Normal"/>
    <w:rsid w:val="005E6897"/>
    <w:pPr>
      <w:spacing w:before="100" w:beforeAutospacing="1" w:after="100" w:afterAutospacing="1"/>
    </w:pPr>
    <w:rPr>
      <w:sz w:val="24"/>
      <w:szCs w:val="24"/>
    </w:rPr>
  </w:style>
  <w:style w:type="paragraph" w:customStyle="1" w:styleId="CharCharCharCharCharCharCharCharCharChar">
    <w:name w:val="Char Char Char Char Char Char Char Char Char Char"/>
    <w:basedOn w:val="Normal"/>
    <w:semiHidden/>
    <w:rsid w:val="00796D7B"/>
    <w:pPr>
      <w:spacing w:after="160" w:line="240" w:lineRule="exact"/>
    </w:pPr>
    <w:rPr>
      <w:sz w:val="20"/>
      <w:szCs w:val="20"/>
      <w:lang w:val="en-AU"/>
    </w:rPr>
  </w:style>
  <w:style w:type="paragraph" w:styleId="BodyText">
    <w:name w:val="Body Text"/>
    <w:basedOn w:val="Normal"/>
    <w:link w:val="BodyTextChar"/>
    <w:rsid w:val="00AD389C"/>
    <w:rPr>
      <w:sz w:val="24"/>
      <w:szCs w:val="20"/>
    </w:rPr>
  </w:style>
  <w:style w:type="character" w:customStyle="1" w:styleId="BodyTextChar">
    <w:name w:val="Body Text Char"/>
    <w:link w:val="BodyText"/>
    <w:rsid w:val="00AD389C"/>
    <w:rPr>
      <w:sz w:val="24"/>
      <w:lang w:val="en-US" w:eastAsia="en-US" w:bidi="ar-SA"/>
    </w:rPr>
  </w:style>
  <w:style w:type="paragraph" w:styleId="EndnoteText">
    <w:name w:val="endnote text"/>
    <w:basedOn w:val="Normal"/>
    <w:link w:val="EndnoteTextChar"/>
    <w:rsid w:val="00CA01C6"/>
    <w:rPr>
      <w:sz w:val="20"/>
      <w:szCs w:val="20"/>
    </w:rPr>
  </w:style>
  <w:style w:type="character" w:customStyle="1" w:styleId="EndnoteTextChar">
    <w:name w:val="Endnote Text Char"/>
    <w:basedOn w:val="DefaultParagraphFont"/>
    <w:link w:val="EndnoteText"/>
    <w:rsid w:val="00CA01C6"/>
  </w:style>
  <w:style w:type="character" w:styleId="EndnoteReference">
    <w:name w:val="endnote reference"/>
    <w:rsid w:val="00CA01C6"/>
    <w:rPr>
      <w:vertAlign w:val="superscript"/>
    </w:rPr>
  </w:style>
  <w:style w:type="paragraph" w:styleId="FootnoteText">
    <w:name w:val="footnote text"/>
    <w:basedOn w:val="Normal"/>
    <w:link w:val="FootnoteTextChar"/>
    <w:rsid w:val="00CA01C6"/>
    <w:rPr>
      <w:sz w:val="20"/>
      <w:szCs w:val="20"/>
    </w:rPr>
  </w:style>
  <w:style w:type="character" w:customStyle="1" w:styleId="FootnoteTextChar">
    <w:name w:val="Footnote Text Char"/>
    <w:basedOn w:val="DefaultParagraphFont"/>
    <w:link w:val="FootnoteText"/>
    <w:rsid w:val="00CA01C6"/>
  </w:style>
  <w:style w:type="character" w:styleId="FootnoteReference">
    <w:name w:val="footnote reference"/>
    <w:uiPriority w:val="99"/>
    <w:rsid w:val="00CA01C6"/>
    <w:rPr>
      <w:vertAlign w:val="superscript"/>
    </w:rPr>
  </w:style>
  <w:style w:type="character" w:customStyle="1" w:styleId="FooterChar">
    <w:name w:val="Footer Char"/>
    <w:link w:val="Footer"/>
    <w:uiPriority w:val="99"/>
    <w:rsid w:val="005B518F"/>
    <w:rPr>
      <w:sz w:val="28"/>
      <w:szCs w:val="28"/>
    </w:rPr>
  </w:style>
  <w:style w:type="paragraph" w:styleId="ListParagraph">
    <w:name w:val="List Paragraph"/>
    <w:basedOn w:val="Normal"/>
    <w:uiPriority w:val="34"/>
    <w:qFormat/>
    <w:rsid w:val="0033377F"/>
    <w:pPr>
      <w:ind w:left="720"/>
      <w:contextualSpacing/>
    </w:pPr>
  </w:style>
  <w:style w:type="character" w:customStyle="1" w:styleId="apple-converted-space">
    <w:name w:val="apple-converted-space"/>
    <w:basedOn w:val="DefaultParagraphFont"/>
    <w:rsid w:val="00AA214A"/>
  </w:style>
  <w:style w:type="paragraph" w:styleId="BodyTextIndent">
    <w:name w:val="Body Text Indent"/>
    <w:basedOn w:val="Normal"/>
    <w:link w:val="BodyTextIndentChar"/>
    <w:rsid w:val="00BA5509"/>
    <w:pPr>
      <w:spacing w:after="120"/>
      <w:ind w:left="360"/>
    </w:pPr>
  </w:style>
  <w:style w:type="character" w:customStyle="1" w:styleId="BodyTextIndentChar">
    <w:name w:val="Body Text Indent Char"/>
    <w:link w:val="BodyTextIndent"/>
    <w:rsid w:val="00BA5509"/>
    <w:rPr>
      <w:sz w:val="28"/>
      <w:szCs w:val="28"/>
    </w:rPr>
  </w:style>
  <w:style w:type="character" w:styleId="Hyperlink">
    <w:name w:val="Hyperlink"/>
    <w:uiPriority w:val="99"/>
    <w:unhideWhenUsed/>
    <w:rsid w:val="00AC17A2"/>
    <w:rPr>
      <w:color w:val="0000FF"/>
      <w:u w:val="single"/>
    </w:rPr>
  </w:style>
  <w:style w:type="character" w:customStyle="1" w:styleId="HeaderChar">
    <w:name w:val="Header Char"/>
    <w:link w:val="Header"/>
    <w:uiPriority w:val="99"/>
    <w:rsid w:val="00DF5D37"/>
    <w:rPr>
      <w:sz w:val="28"/>
      <w:szCs w:val="28"/>
    </w:rPr>
  </w:style>
  <w:style w:type="table" w:styleId="TableGrid">
    <w:name w:val="Table Grid"/>
    <w:basedOn w:val="TableNormal"/>
    <w:rsid w:val="001840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basedOn w:val="DefaultParagraphFont"/>
    <w:link w:val="CommentText"/>
    <w:semiHidden/>
    <w:rsid w:val="008A0823"/>
  </w:style>
  <w:style w:type="paragraph" w:styleId="Revision">
    <w:name w:val="Revision"/>
    <w:hidden/>
    <w:uiPriority w:val="99"/>
    <w:semiHidden/>
    <w:rsid w:val="00366D2A"/>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72545">
      <w:bodyDiv w:val="1"/>
      <w:marLeft w:val="0"/>
      <w:marRight w:val="0"/>
      <w:marTop w:val="0"/>
      <w:marBottom w:val="0"/>
      <w:divBdr>
        <w:top w:val="none" w:sz="0" w:space="0" w:color="auto"/>
        <w:left w:val="none" w:sz="0" w:space="0" w:color="auto"/>
        <w:bottom w:val="none" w:sz="0" w:space="0" w:color="auto"/>
        <w:right w:val="none" w:sz="0" w:space="0" w:color="auto"/>
      </w:divBdr>
    </w:div>
    <w:div w:id="175850371">
      <w:bodyDiv w:val="1"/>
      <w:marLeft w:val="0"/>
      <w:marRight w:val="0"/>
      <w:marTop w:val="0"/>
      <w:marBottom w:val="0"/>
      <w:divBdr>
        <w:top w:val="none" w:sz="0" w:space="0" w:color="auto"/>
        <w:left w:val="none" w:sz="0" w:space="0" w:color="auto"/>
        <w:bottom w:val="none" w:sz="0" w:space="0" w:color="auto"/>
        <w:right w:val="none" w:sz="0" w:space="0" w:color="auto"/>
      </w:divBdr>
      <w:divsChild>
        <w:div w:id="109784745">
          <w:marLeft w:val="0"/>
          <w:marRight w:val="0"/>
          <w:marTop w:val="0"/>
          <w:marBottom w:val="0"/>
          <w:divBdr>
            <w:top w:val="none" w:sz="0" w:space="0" w:color="auto"/>
            <w:left w:val="none" w:sz="0" w:space="0" w:color="auto"/>
            <w:bottom w:val="none" w:sz="0" w:space="0" w:color="auto"/>
            <w:right w:val="none" w:sz="0" w:space="0" w:color="auto"/>
          </w:divBdr>
        </w:div>
        <w:div w:id="269094072">
          <w:marLeft w:val="0"/>
          <w:marRight w:val="0"/>
          <w:marTop w:val="0"/>
          <w:marBottom w:val="0"/>
          <w:divBdr>
            <w:top w:val="none" w:sz="0" w:space="0" w:color="auto"/>
            <w:left w:val="none" w:sz="0" w:space="0" w:color="auto"/>
            <w:bottom w:val="none" w:sz="0" w:space="0" w:color="auto"/>
            <w:right w:val="none" w:sz="0" w:space="0" w:color="auto"/>
          </w:divBdr>
        </w:div>
        <w:div w:id="311062103">
          <w:marLeft w:val="0"/>
          <w:marRight w:val="0"/>
          <w:marTop w:val="0"/>
          <w:marBottom w:val="0"/>
          <w:divBdr>
            <w:top w:val="none" w:sz="0" w:space="0" w:color="auto"/>
            <w:left w:val="none" w:sz="0" w:space="0" w:color="auto"/>
            <w:bottom w:val="none" w:sz="0" w:space="0" w:color="auto"/>
            <w:right w:val="none" w:sz="0" w:space="0" w:color="auto"/>
          </w:divBdr>
        </w:div>
        <w:div w:id="674765540">
          <w:marLeft w:val="0"/>
          <w:marRight w:val="0"/>
          <w:marTop w:val="0"/>
          <w:marBottom w:val="0"/>
          <w:divBdr>
            <w:top w:val="none" w:sz="0" w:space="0" w:color="auto"/>
            <w:left w:val="none" w:sz="0" w:space="0" w:color="auto"/>
            <w:bottom w:val="none" w:sz="0" w:space="0" w:color="auto"/>
            <w:right w:val="none" w:sz="0" w:space="0" w:color="auto"/>
          </w:divBdr>
        </w:div>
        <w:div w:id="767046671">
          <w:marLeft w:val="0"/>
          <w:marRight w:val="0"/>
          <w:marTop w:val="0"/>
          <w:marBottom w:val="0"/>
          <w:divBdr>
            <w:top w:val="none" w:sz="0" w:space="0" w:color="auto"/>
            <w:left w:val="none" w:sz="0" w:space="0" w:color="auto"/>
            <w:bottom w:val="none" w:sz="0" w:space="0" w:color="auto"/>
            <w:right w:val="none" w:sz="0" w:space="0" w:color="auto"/>
          </w:divBdr>
        </w:div>
        <w:div w:id="828250511">
          <w:marLeft w:val="0"/>
          <w:marRight w:val="0"/>
          <w:marTop w:val="0"/>
          <w:marBottom w:val="0"/>
          <w:divBdr>
            <w:top w:val="none" w:sz="0" w:space="0" w:color="auto"/>
            <w:left w:val="none" w:sz="0" w:space="0" w:color="auto"/>
            <w:bottom w:val="none" w:sz="0" w:space="0" w:color="auto"/>
            <w:right w:val="none" w:sz="0" w:space="0" w:color="auto"/>
          </w:divBdr>
        </w:div>
        <w:div w:id="1075710018">
          <w:marLeft w:val="0"/>
          <w:marRight w:val="0"/>
          <w:marTop w:val="0"/>
          <w:marBottom w:val="0"/>
          <w:divBdr>
            <w:top w:val="none" w:sz="0" w:space="0" w:color="auto"/>
            <w:left w:val="none" w:sz="0" w:space="0" w:color="auto"/>
            <w:bottom w:val="none" w:sz="0" w:space="0" w:color="auto"/>
            <w:right w:val="none" w:sz="0" w:space="0" w:color="auto"/>
          </w:divBdr>
        </w:div>
        <w:div w:id="1209803616">
          <w:marLeft w:val="0"/>
          <w:marRight w:val="0"/>
          <w:marTop w:val="0"/>
          <w:marBottom w:val="0"/>
          <w:divBdr>
            <w:top w:val="none" w:sz="0" w:space="0" w:color="auto"/>
            <w:left w:val="none" w:sz="0" w:space="0" w:color="auto"/>
            <w:bottom w:val="none" w:sz="0" w:space="0" w:color="auto"/>
            <w:right w:val="none" w:sz="0" w:space="0" w:color="auto"/>
          </w:divBdr>
        </w:div>
        <w:div w:id="1546596572">
          <w:marLeft w:val="0"/>
          <w:marRight w:val="0"/>
          <w:marTop w:val="0"/>
          <w:marBottom w:val="0"/>
          <w:divBdr>
            <w:top w:val="none" w:sz="0" w:space="0" w:color="auto"/>
            <w:left w:val="none" w:sz="0" w:space="0" w:color="auto"/>
            <w:bottom w:val="none" w:sz="0" w:space="0" w:color="auto"/>
            <w:right w:val="none" w:sz="0" w:space="0" w:color="auto"/>
          </w:divBdr>
        </w:div>
        <w:div w:id="1745764193">
          <w:marLeft w:val="0"/>
          <w:marRight w:val="0"/>
          <w:marTop w:val="0"/>
          <w:marBottom w:val="0"/>
          <w:divBdr>
            <w:top w:val="none" w:sz="0" w:space="0" w:color="auto"/>
            <w:left w:val="none" w:sz="0" w:space="0" w:color="auto"/>
            <w:bottom w:val="none" w:sz="0" w:space="0" w:color="auto"/>
            <w:right w:val="none" w:sz="0" w:space="0" w:color="auto"/>
          </w:divBdr>
        </w:div>
        <w:div w:id="2115248949">
          <w:marLeft w:val="0"/>
          <w:marRight w:val="0"/>
          <w:marTop w:val="0"/>
          <w:marBottom w:val="0"/>
          <w:divBdr>
            <w:top w:val="none" w:sz="0" w:space="0" w:color="auto"/>
            <w:left w:val="none" w:sz="0" w:space="0" w:color="auto"/>
            <w:bottom w:val="none" w:sz="0" w:space="0" w:color="auto"/>
            <w:right w:val="none" w:sz="0" w:space="0" w:color="auto"/>
          </w:divBdr>
        </w:div>
      </w:divsChild>
    </w:div>
    <w:div w:id="600528091">
      <w:bodyDiv w:val="1"/>
      <w:marLeft w:val="0"/>
      <w:marRight w:val="0"/>
      <w:marTop w:val="0"/>
      <w:marBottom w:val="0"/>
      <w:divBdr>
        <w:top w:val="none" w:sz="0" w:space="0" w:color="auto"/>
        <w:left w:val="none" w:sz="0" w:space="0" w:color="auto"/>
        <w:bottom w:val="none" w:sz="0" w:space="0" w:color="auto"/>
        <w:right w:val="none" w:sz="0" w:space="0" w:color="auto"/>
      </w:divBdr>
    </w:div>
    <w:div w:id="667289917">
      <w:bodyDiv w:val="1"/>
      <w:marLeft w:val="0"/>
      <w:marRight w:val="0"/>
      <w:marTop w:val="0"/>
      <w:marBottom w:val="0"/>
      <w:divBdr>
        <w:top w:val="none" w:sz="0" w:space="0" w:color="auto"/>
        <w:left w:val="none" w:sz="0" w:space="0" w:color="auto"/>
        <w:bottom w:val="none" w:sz="0" w:space="0" w:color="auto"/>
        <w:right w:val="none" w:sz="0" w:space="0" w:color="auto"/>
      </w:divBdr>
    </w:div>
    <w:div w:id="846141927">
      <w:bodyDiv w:val="1"/>
      <w:marLeft w:val="0"/>
      <w:marRight w:val="0"/>
      <w:marTop w:val="0"/>
      <w:marBottom w:val="0"/>
      <w:divBdr>
        <w:top w:val="none" w:sz="0" w:space="0" w:color="auto"/>
        <w:left w:val="none" w:sz="0" w:space="0" w:color="auto"/>
        <w:bottom w:val="none" w:sz="0" w:space="0" w:color="auto"/>
        <w:right w:val="none" w:sz="0" w:space="0" w:color="auto"/>
      </w:divBdr>
    </w:div>
    <w:div w:id="866328545">
      <w:bodyDiv w:val="1"/>
      <w:marLeft w:val="0"/>
      <w:marRight w:val="0"/>
      <w:marTop w:val="0"/>
      <w:marBottom w:val="0"/>
      <w:divBdr>
        <w:top w:val="none" w:sz="0" w:space="0" w:color="auto"/>
        <w:left w:val="none" w:sz="0" w:space="0" w:color="auto"/>
        <w:bottom w:val="none" w:sz="0" w:space="0" w:color="auto"/>
        <w:right w:val="none" w:sz="0" w:space="0" w:color="auto"/>
      </w:divBdr>
    </w:div>
    <w:div w:id="889027191">
      <w:bodyDiv w:val="1"/>
      <w:marLeft w:val="0"/>
      <w:marRight w:val="0"/>
      <w:marTop w:val="0"/>
      <w:marBottom w:val="0"/>
      <w:divBdr>
        <w:top w:val="none" w:sz="0" w:space="0" w:color="auto"/>
        <w:left w:val="none" w:sz="0" w:space="0" w:color="auto"/>
        <w:bottom w:val="none" w:sz="0" w:space="0" w:color="auto"/>
        <w:right w:val="none" w:sz="0" w:space="0" w:color="auto"/>
      </w:divBdr>
    </w:div>
    <w:div w:id="898320232">
      <w:bodyDiv w:val="1"/>
      <w:marLeft w:val="0"/>
      <w:marRight w:val="0"/>
      <w:marTop w:val="0"/>
      <w:marBottom w:val="0"/>
      <w:divBdr>
        <w:top w:val="none" w:sz="0" w:space="0" w:color="auto"/>
        <w:left w:val="none" w:sz="0" w:space="0" w:color="auto"/>
        <w:bottom w:val="none" w:sz="0" w:space="0" w:color="auto"/>
        <w:right w:val="none" w:sz="0" w:space="0" w:color="auto"/>
      </w:divBdr>
    </w:div>
    <w:div w:id="1097605004">
      <w:bodyDiv w:val="1"/>
      <w:marLeft w:val="0"/>
      <w:marRight w:val="0"/>
      <w:marTop w:val="0"/>
      <w:marBottom w:val="0"/>
      <w:divBdr>
        <w:top w:val="none" w:sz="0" w:space="0" w:color="auto"/>
        <w:left w:val="none" w:sz="0" w:space="0" w:color="auto"/>
        <w:bottom w:val="none" w:sz="0" w:space="0" w:color="auto"/>
        <w:right w:val="none" w:sz="0" w:space="0" w:color="auto"/>
      </w:divBdr>
    </w:div>
    <w:div w:id="1137600621">
      <w:bodyDiv w:val="1"/>
      <w:marLeft w:val="0"/>
      <w:marRight w:val="0"/>
      <w:marTop w:val="0"/>
      <w:marBottom w:val="0"/>
      <w:divBdr>
        <w:top w:val="none" w:sz="0" w:space="0" w:color="auto"/>
        <w:left w:val="none" w:sz="0" w:space="0" w:color="auto"/>
        <w:bottom w:val="none" w:sz="0" w:space="0" w:color="auto"/>
        <w:right w:val="none" w:sz="0" w:space="0" w:color="auto"/>
      </w:divBdr>
    </w:div>
    <w:div w:id="1202789194">
      <w:bodyDiv w:val="1"/>
      <w:marLeft w:val="0"/>
      <w:marRight w:val="0"/>
      <w:marTop w:val="0"/>
      <w:marBottom w:val="0"/>
      <w:divBdr>
        <w:top w:val="none" w:sz="0" w:space="0" w:color="auto"/>
        <w:left w:val="none" w:sz="0" w:space="0" w:color="auto"/>
        <w:bottom w:val="none" w:sz="0" w:space="0" w:color="auto"/>
        <w:right w:val="none" w:sz="0" w:space="0" w:color="auto"/>
      </w:divBdr>
    </w:div>
    <w:div w:id="1311446483">
      <w:bodyDiv w:val="1"/>
      <w:marLeft w:val="0"/>
      <w:marRight w:val="0"/>
      <w:marTop w:val="0"/>
      <w:marBottom w:val="0"/>
      <w:divBdr>
        <w:top w:val="none" w:sz="0" w:space="0" w:color="auto"/>
        <w:left w:val="none" w:sz="0" w:space="0" w:color="auto"/>
        <w:bottom w:val="none" w:sz="0" w:space="0" w:color="auto"/>
        <w:right w:val="none" w:sz="0" w:space="0" w:color="auto"/>
      </w:divBdr>
    </w:div>
    <w:div w:id="1342196976">
      <w:bodyDiv w:val="1"/>
      <w:marLeft w:val="0"/>
      <w:marRight w:val="0"/>
      <w:marTop w:val="0"/>
      <w:marBottom w:val="0"/>
      <w:divBdr>
        <w:top w:val="none" w:sz="0" w:space="0" w:color="auto"/>
        <w:left w:val="none" w:sz="0" w:space="0" w:color="auto"/>
        <w:bottom w:val="none" w:sz="0" w:space="0" w:color="auto"/>
        <w:right w:val="none" w:sz="0" w:space="0" w:color="auto"/>
      </w:divBdr>
    </w:div>
    <w:div w:id="1352419685">
      <w:bodyDiv w:val="1"/>
      <w:marLeft w:val="0"/>
      <w:marRight w:val="0"/>
      <w:marTop w:val="0"/>
      <w:marBottom w:val="0"/>
      <w:divBdr>
        <w:top w:val="none" w:sz="0" w:space="0" w:color="auto"/>
        <w:left w:val="none" w:sz="0" w:space="0" w:color="auto"/>
        <w:bottom w:val="none" w:sz="0" w:space="0" w:color="auto"/>
        <w:right w:val="none" w:sz="0" w:space="0" w:color="auto"/>
      </w:divBdr>
    </w:div>
    <w:div w:id="1382708350">
      <w:bodyDiv w:val="1"/>
      <w:marLeft w:val="0"/>
      <w:marRight w:val="0"/>
      <w:marTop w:val="0"/>
      <w:marBottom w:val="0"/>
      <w:divBdr>
        <w:top w:val="none" w:sz="0" w:space="0" w:color="auto"/>
        <w:left w:val="none" w:sz="0" w:space="0" w:color="auto"/>
        <w:bottom w:val="none" w:sz="0" w:space="0" w:color="auto"/>
        <w:right w:val="none" w:sz="0" w:space="0" w:color="auto"/>
      </w:divBdr>
    </w:div>
    <w:div w:id="1398283756">
      <w:bodyDiv w:val="1"/>
      <w:marLeft w:val="0"/>
      <w:marRight w:val="0"/>
      <w:marTop w:val="0"/>
      <w:marBottom w:val="0"/>
      <w:divBdr>
        <w:top w:val="none" w:sz="0" w:space="0" w:color="auto"/>
        <w:left w:val="none" w:sz="0" w:space="0" w:color="auto"/>
        <w:bottom w:val="none" w:sz="0" w:space="0" w:color="auto"/>
        <w:right w:val="none" w:sz="0" w:space="0" w:color="auto"/>
      </w:divBdr>
    </w:div>
    <w:div w:id="1419058119">
      <w:bodyDiv w:val="1"/>
      <w:marLeft w:val="0"/>
      <w:marRight w:val="0"/>
      <w:marTop w:val="0"/>
      <w:marBottom w:val="0"/>
      <w:divBdr>
        <w:top w:val="none" w:sz="0" w:space="0" w:color="auto"/>
        <w:left w:val="none" w:sz="0" w:space="0" w:color="auto"/>
        <w:bottom w:val="none" w:sz="0" w:space="0" w:color="auto"/>
        <w:right w:val="none" w:sz="0" w:space="0" w:color="auto"/>
      </w:divBdr>
    </w:div>
    <w:div w:id="1550997559">
      <w:bodyDiv w:val="1"/>
      <w:marLeft w:val="0"/>
      <w:marRight w:val="0"/>
      <w:marTop w:val="0"/>
      <w:marBottom w:val="0"/>
      <w:divBdr>
        <w:top w:val="none" w:sz="0" w:space="0" w:color="auto"/>
        <w:left w:val="none" w:sz="0" w:space="0" w:color="auto"/>
        <w:bottom w:val="none" w:sz="0" w:space="0" w:color="auto"/>
        <w:right w:val="none" w:sz="0" w:space="0" w:color="auto"/>
      </w:divBdr>
    </w:div>
    <w:div w:id="1590120984">
      <w:bodyDiv w:val="1"/>
      <w:marLeft w:val="0"/>
      <w:marRight w:val="0"/>
      <w:marTop w:val="0"/>
      <w:marBottom w:val="0"/>
      <w:divBdr>
        <w:top w:val="none" w:sz="0" w:space="0" w:color="auto"/>
        <w:left w:val="none" w:sz="0" w:space="0" w:color="auto"/>
        <w:bottom w:val="none" w:sz="0" w:space="0" w:color="auto"/>
        <w:right w:val="none" w:sz="0" w:space="0" w:color="auto"/>
      </w:divBdr>
    </w:div>
    <w:div w:id="1661958388">
      <w:bodyDiv w:val="1"/>
      <w:marLeft w:val="0"/>
      <w:marRight w:val="0"/>
      <w:marTop w:val="0"/>
      <w:marBottom w:val="0"/>
      <w:divBdr>
        <w:top w:val="none" w:sz="0" w:space="0" w:color="auto"/>
        <w:left w:val="none" w:sz="0" w:space="0" w:color="auto"/>
        <w:bottom w:val="none" w:sz="0" w:space="0" w:color="auto"/>
        <w:right w:val="none" w:sz="0" w:space="0" w:color="auto"/>
      </w:divBdr>
    </w:div>
    <w:div w:id="1777023205">
      <w:bodyDiv w:val="1"/>
      <w:marLeft w:val="0"/>
      <w:marRight w:val="0"/>
      <w:marTop w:val="0"/>
      <w:marBottom w:val="0"/>
      <w:divBdr>
        <w:top w:val="none" w:sz="0" w:space="0" w:color="auto"/>
        <w:left w:val="none" w:sz="0" w:space="0" w:color="auto"/>
        <w:bottom w:val="none" w:sz="0" w:space="0" w:color="auto"/>
        <w:right w:val="none" w:sz="0" w:space="0" w:color="auto"/>
      </w:divBdr>
    </w:div>
    <w:div w:id="1836677999">
      <w:bodyDiv w:val="1"/>
      <w:marLeft w:val="0"/>
      <w:marRight w:val="0"/>
      <w:marTop w:val="0"/>
      <w:marBottom w:val="0"/>
      <w:divBdr>
        <w:top w:val="none" w:sz="0" w:space="0" w:color="auto"/>
        <w:left w:val="none" w:sz="0" w:space="0" w:color="auto"/>
        <w:bottom w:val="none" w:sz="0" w:space="0" w:color="auto"/>
        <w:right w:val="none" w:sz="0" w:space="0" w:color="auto"/>
      </w:divBdr>
    </w:div>
    <w:div w:id="214611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6C3B5B-2A09-482B-8FAD-458530A28567}">
  <ds:schemaRefs>
    <ds:schemaRef ds:uri="http://schemas.openxmlformats.org/officeDocument/2006/bibliography"/>
  </ds:schemaRefs>
</ds:datastoreItem>
</file>

<file path=customXml/itemProps2.xml><?xml version="1.0" encoding="utf-8"?>
<ds:datastoreItem xmlns:ds="http://schemas.openxmlformats.org/officeDocument/2006/customXml" ds:itemID="{FBC3E8BD-5AA4-4589-829A-C3BEA8610D28}"/>
</file>

<file path=customXml/itemProps3.xml><?xml version="1.0" encoding="utf-8"?>
<ds:datastoreItem xmlns:ds="http://schemas.openxmlformats.org/officeDocument/2006/customXml" ds:itemID="{16B7DEC0-7CD8-40A2-816B-C568AA983159}"/>
</file>

<file path=customXml/itemProps4.xml><?xml version="1.0" encoding="utf-8"?>
<ds:datastoreItem xmlns:ds="http://schemas.openxmlformats.org/officeDocument/2006/customXml" ds:itemID="{17A2E2B5-FAB4-4FA1-B45B-CB8F1B9DAEA2}"/>
</file>

<file path=docProps/app.xml><?xml version="1.0" encoding="utf-8"?>
<Properties xmlns="http://schemas.openxmlformats.org/officeDocument/2006/extended-properties" xmlns:vt="http://schemas.openxmlformats.org/officeDocument/2006/docPropsVTypes">
  <Template>Normal</Template>
  <TotalTime>1</TotalTime>
  <Pages>17</Pages>
  <Words>4102</Words>
  <Characters>23388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HOME</Company>
  <LinksUpToDate>false</LinksUpToDate>
  <CharactersWithSpaces>27436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subject/>
  <dc:creator>User</dc:creator>
  <cp:keywords/>
  <cp:lastModifiedBy>Vu Quoc Thanh (PC)</cp:lastModifiedBy>
  <cp:revision>2</cp:revision>
  <cp:lastPrinted>2025-09-26T09:04:00Z</cp:lastPrinted>
  <dcterms:created xsi:type="dcterms:W3CDTF">2025-10-06T07:22:00Z</dcterms:created>
  <dcterms:modified xsi:type="dcterms:W3CDTF">2025-10-06T07:22:00Z</dcterms:modified>
</cp:coreProperties>
</file>